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1982D" w14:textId="7F54F857" w:rsidR="0035044D" w:rsidRPr="00720580" w:rsidRDefault="005562F9" w:rsidP="00AA4088">
      <w:pPr>
        <w:spacing w:line="360" w:lineRule="auto"/>
        <w:ind w:left="4248"/>
        <w:jc w:val="right"/>
        <w:rPr>
          <w:rFonts w:asciiTheme="minorHAnsi" w:eastAsia="Times New Roman" w:hAnsiTheme="minorHAnsi" w:cstheme="minorHAnsi"/>
          <w:bCs/>
          <w:noProof/>
          <w:lang w:eastAsia="pl-PL"/>
        </w:rPr>
      </w:pPr>
      <w:r>
        <w:rPr>
          <w:rFonts w:asciiTheme="minorHAnsi" w:eastAsia="Times New Roman" w:hAnsiTheme="minorHAnsi" w:cstheme="minorHAnsi"/>
          <w:bCs/>
          <w:noProof/>
          <w:lang w:eastAsia="pl-PL"/>
        </w:rPr>
        <w:t xml:space="preserve"> </w:t>
      </w:r>
      <w:r w:rsidR="0035044D" w:rsidRPr="00720580">
        <w:rPr>
          <w:rFonts w:asciiTheme="minorHAnsi" w:eastAsia="Times New Roman" w:hAnsiTheme="minorHAnsi" w:cstheme="minorHAnsi"/>
          <w:bCs/>
          <w:noProof/>
          <w:lang w:eastAsia="pl-PL"/>
        </w:rPr>
        <w:t xml:space="preserve">Załącznik nr 1 </w:t>
      </w:r>
      <w:r w:rsidR="00F467F3" w:rsidRPr="00720580">
        <w:rPr>
          <w:rFonts w:asciiTheme="minorHAnsi" w:eastAsia="Times New Roman" w:hAnsiTheme="minorHAnsi" w:cstheme="minorHAnsi"/>
          <w:bCs/>
          <w:noProof/>
          <w:lang w:eastAsia="pl-PL"/>
        </w:rPr>
        <w:t xml:space="preserve">do </w:t>
      </w:r>
      <w:r w:rsidR="00DA6BC7" w:rsidRPr="00720580">
        <w:rPr>
          <w:rFonts w:asciiTheme="minorHAnsi" w:eastAsia="Times New Roman" w:hAnsiTheme="minorHAnsi" w:cstheme="minorHAnsi"/>
          <w:bCs/>
          <w:noProof/>
          <w:lang w:eastAsia="pl-PL"/>
        </w:rPr>
        <w:t>Zapytania</w:t>
      </w:r>
    </w:p>
    <w:p w14:paraId="680C3AA3" w14:textId="5412FF3E" w:rsidR="00AA4088" w:rsidRPr="00720580" w:rsidRDefault="00DA6BC7" w:rsidP="00AA4088">
      <w:pPr>
        <w:spacing w:line="360" w:lineRule="auto"/>
        <w:rPr>
          <w:rFonts w:asciiTheme="minorHAnsi" w:eastAsia="Times New Roman" w:hAnsiTheme="minorHAnsi" w:cstheme="minorHAnsi"/>
          <w:bCs/>
          <w:noProof/>
          <w:lang w:eastAsia="pl-PL"/>
        </w:rPr>
      </w:pPr>
      <w:r w:rsidRPr="00720580">
        <w:rPr>
          <w:rFonts w:asciiTheme="minorHAnsi" w:eastAsia="Times New Roman" w:hAnsiTheme="minorHAnsi" w:cstheme="minorHAnsi"/>
          <w:bCs/>
          <w:noProof/>
          <w:lang w:eastAsia="pl-PL"/>
        </w:rPr>
        <w:t>(</w:t>
      </w:r>
      <w:r w:rsidR="00154E6C" w:rsidRPr="00154E6C">
        <w:rPr>
          <w:rFonts w:asciiTheme="minorHAnsi" w:eastAsia="Times New Roman" w:hAnsiTheme="minorHAnsi" w:cstheme="minorHAnsi"/>
          <w:bCs/>
          <w:noProof/>
          <w:lang w:eastAsia="pl-PL"/>
        </w:rPr>
        <w:t>268723</w:t>
      </w:r>
      <w:r w:rsidRPr="00720580">
        <w:rPr>
          <w:rFonts w:asciiTheme="minorHAnsi" w:eastAsia="Times New Roman" w:hAnsiTheme="minorHAnsi" w:cstheme="minorHAnsi"/>
          <w:bCs/>
          <w:noProof/>
          <w:lang w:eastAsia="pl-PL"/>
        </w:rPr>
        <w:t>)</w:t>
      </w:r>
    </w:p>
    <w:p w14:paraId="3BB519D6" w14:textId="219EDE5E" w:rsidR="0035044D" w:rsidRPr="00720580" w:rsidRDefault="0035044D" w:rsidP="0025460A">
      <w:pPr>
        <w:suppressAutoHyphens/>
        <w:spacing w:after="360" w:line="10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0580">
        <w:rPr>
          <w:rFonts w:asciiTheme="minorHAnsi" w:hAnsiTheme="minorHAnsi" w:cstheme="minorHAnsi"/>
          <w:b/>
          <w:sz w:val="24"/>
          <w:szCs w:val="24"/>
        </w:rPr>
        <w:t>Opis Przedmiotu Zamówienia</w:t>
      </w:r>
    </w:p>
    <w:p w14:paraId="31FFA262" w14:textId="586A0CA7" w:rsidR="00C2732E" w:rsidRPr="00720580" w:rsidRDefault="00B54409" w:rsidP="0035044D">
      <w:pPr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bCs/>
          <w:i/>
        </w:rPr>
      </w:pPr>
      <w:r w:rsidRPr="00720580">
        <w:rPr>
          <w:rFonts w:cs="Calibri"/>
          <w:b/>
          <w:bCs/>
          <w:color w:val="000000"/>
        </w:rPr>
        <w:t>Z</w:t>
      </w:r>
      <w:r w:rsidR="00C2732E" w:rsidRPr="00720580">
        <w:rPr>
          <w:rFonts w:cs="Calibri"/>
          <w:b/>
          <w:bCs/>
          <w:color w:val="000000"/>
        </w:rPr>
        <w:t>akup nowych licencji</w:t>
      </w:r>
      <w:r w:rsidR="004E5143" w:rsidRPr="00720580">
        <w:rPr>
          <w:rFonts w:cs="Calibri"/>
          <w:b/>
          <w:bCs/>
          <w:color w:val="000000"/>
        </w:rPr>
        <w:t xml:space="preserve"> </w:t>
      </w:r>
      <w:r w:rsidR="00013DD0" w:rsidRPr="00720580">
        <w:rPr>
          <w:rFonts w:cs="Calibri"/>
          <w:b/>
          <w:bCs/>
          <w:color w:val="000000"/>
        </w:rPr>
        <w:t xml:space="preserve">oprogramowania </w:t>
      </w:r>
    </w:p>
    <w:p w14:paraId="5E8F41BC" w14:textId="77777777" w:rsidR="0035044D" w:rsidRPr="00720580" w:rsidRDefault="0035044D" w:rsidP="0035044D"/>
    <w:p w14:paraId="0E3C4822" w14:textId="5A87CF8E" w:rsidR="002D3D47" w:rsidRPr="00720580" w:rsidRDefault="002D3D47" w:rsidP="0035044D">
      <w:pPr>
        <w:numPr>
          <w:ilvl w:val="0"/>
          <w:numId w:val="30"/>
        </w:numPr>
        <w:suppressAutoHyphens/>
        <w:spacing w:line="36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Przedm</w:t>
      </w:r>
      <w:r w:rsidR="007F4349" w:rsidRPr="00720580">
        <w:rPr>
          <w:rFonts w:asciiTheme="minorHAnsi" w:eastAsia="Times New Roman" w:hAnsiTheme="minorHAnsi" w:cstheme="minorHAnsi"/>
          <w:lang w:eastAsia="pl-PL"/>
        </w:rPr>
        <w:t>iot</w:t>
      </w:r>
      <w:r w:rsidR="00932075" w:rsidRPr="00720580">
        <w:rPr>
          <w:rFonts w:asciiTheme="minorHAnsi" w:eastAsia="Times New Roman" w:hAnsiTheme="minorHAnsi" w:cstheme="minorHAnsi"/>
          <w:lang w:eastAsia="pl-PL"/>
        </w:rPr>
        <w:t>em</w:t>
      </w:r>
      <w:r w:rsidR="007F4349" w:rsidRPr="00720580">
        <w:rPr>
          <w:rFonts w:asciiTheme="minorHAnsi" w:eastAsia="Times New Roman" w:hAnsiTheme="minorHAnsi" w:cstheme="minorHAnsi"/>
          <w:lang w:eastAsia="pl-PL"/>
        </w:rPr>
        <w:t xml:space="preserve"> zamówienia</w:t>
      </w:r>
      <w:r w:rsidR="00F74995" w:rsidRPr="00720580">
        <w:rPr>
          <w:rFonts w:asciiTheme="minorHAnsi" w:eastAsia="Times New Roman" w:hAnsiTheme="minorHAnsi" w:cstheme="minorHAnsi"/>
          <w:lang w:eastAsia="pl-PL"/>
        </w:rPr>
        <w:t xml:space="preserve"> jest</w:t>
      </w:r>
      <w:r w:rsidR="00C1463D" w:rsidRPr="00720580">
        <w:rPr>
          <w:rFonts w:asciiTheme="minorHAnsi" w:eastAsia="Times New Roman" w:hAnsiTheme="minorHAnsi" w:cstheme="minorHAnsi"/>
          <w:lang w:eastAsia="pl-PL"/>
        </w:rPr>
        <w:t>:</w:t>
      </w:r>
      <w:r w:rsidR="00F74995" w:rsidRPr="00720580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76172C48" w14:textId="559C7F0F" w:rsidR="00F5575A" w:rsidRPr="00720580" w:rsidRDefault="00946387" w:rsidP="00F5575A">
      <w:pPr>
        <w:numPr>
          <w:ilvl w:val="1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>W części pierwszej</w:t>
      </w:r>
      <w:r w:rsidR="00834DB9" w:rsidRPr="00720580">
        <w:rPr>
          <w:rFonts w:asciiTheme="minorHAnsi" w:hAnsiTheme="minorHAnsi" w:cstheme="minorHAnsi"/>
        </w:rPr>
        <w:t xml:space="preserve"> </w:t>
      </w:r>
      <w:r w:rsidR="00AC60CB" w:rsidRPr="00720580">
        <w:rPr>
          <w:rFonts w:asciiTheme="minorHAnsi" w:hAnsiTheme="minorHAnsi" w:cstheme="minorHAnsi"/>
        </w:rPr>
        <w:t>dostawa licencji wraz z 12-miesięczn</w:t>
      </w:r>
      <w:r w:rsidR="00362146" w:rsidRPr="00720580">
        <w:rPr>
          <w:rFonts w:asciiTheme="minorHAnsi" w:hAnsiTheme="minorHAnsi" w:cstheme="minorHAnsi"/>
        </w:rPr>
        <w:t>ą</w:t>
      </w:r>
      <w:r w:rsidR="00AC60CB" w:rsidRPr="00720580">
        <w:rPr>
          <w:rFonts w:asciiTheme="minorHAnsi" w:hAnsiTheme="minorHAnsi" w:cstheme="minorHAnsi"/>
        </w:rPr>
        <w:t xml:space="preserve"> </w:t>
      </w:r>
      <w:r w:rsidR="00DA68AF" w:rsidRPr="00720580">
        <w:rPr>
          <w:rFonts w:asciiTheme="minorHAnsi" w:hAnsiTheme="minorHAnsi" w:cstheme="minorHAnsi"/>
        </w:rPr>
        <w:t xml:space="preserve">usługą </w:t>
      </w:r>
      <w:r w:rsidR="00AC60CB" w:rsidRPr="00720580">
        <w:rPr>
          <w:rFonts w:asciiTheme="minorHAnsi" w:hAnsiTheme="minorHAnsi" w:cstheme="minorHAnsi"/>
        </w:rPr>
        <w:t>wsparci</w:t>
      </w:r>
      <w:r w:rsidR="00DA68AF" w:rsidRPr="00720580">
        <w:rPr>
          <w:rFonts w:asciiTheme="minorHAnsi" w:hAnsiTheme="minorHAnsi" w:cstheme="minorHAnsi"/>
        </w:rPr>
        <w:t>a producenta</w:t>
      </w:r>
      <w:r w:rsidR="00AC60CB" w:rsidRPr="00720580">
        <w:rPr>
          <w:rFonts w:asciiTheme="minorHAnsi" w:hAnsiTheme="minorHAnsi" w:cstheme="minorHAnsi"/>
        </w:rPr>
        <w:t xml:space="preserve"> dla oprogramowania Zintegrowane Środowisko Programistyczne (IDE) typu:</w:t>
      </w:r>
    </w:p>
    <w:p w14:paraId="338BE13F" w14:textId="0FA4B067" w:rsidR="00227F89" w:rsidRPr="00720580" w:rsidRDefault="00AC60CB" w:rsidP="00227F89">
      <w:pPr>
        <w:numPr>
          <w:ilvl w:val="3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720580">
        <w:rPr>
          <w:rFonts w:asciiTheme="minorHAnsi" w:hAnsiTheme="minorHAnsi" w:cstheme="minorHAnsi"/>
        </w:rPr>
        <w:t>IntelliJ</w:t>
      </w:r>
      <w:proofErr w:type="spellEnd"/>
      <w:r w:rsidRPr="00720580">
        <w:rPr>
          <w:rFonts w:asciiTheme="minorHAnsi" w:hAnsiTheme="minorHAnsi" w:cstheme="minorHAnsi"/>
        </w:rPr>
        <w:t xml:space="preserve"> IDEA Ultimate lub równoważnej (</w:t>
      </w:r>
      <w:r w:rsidR="00147568" w:rsidRPr="00720580">
        <w:rPr>
          <w:rFonts w:asciiTheme="minorHAnsi" w:hAnsiTheme="minorHAnsi" w:cstheme="minorHAnsi"/>
        </w:rPr>
        <w:t>2</w:t>
      </w:r>
      <w:r w:rsidRPr="00720580">
        <w:rPr>
          <w:rFonts w:asciiTheme="minorHAnsi" w:hAnsiTheme="minorHAnsi" w:cstheme="minorHAnsi"/>
        </w:rPr>
        <w:t>5 licencji)</w:t>
      </w:r>
      <w:r w:rsidR="00332759" w:rsidRPr="00720580">
        <w:rPr>
          <w:rFonts w:asciiTheme="minorHAnsi" w:hAnsiTheme="minorHAnsi" w:cstheme="minorHAnsi"/>
        </w:rPr>
        <w:t>;</w:t>
      </w:r>
      <w:r w:rsidRPr="00720580">
        <w:rPr>
          <w:rFonts w:asciiTheme="minorHAnsi" w:hAnsiTheme="minorHAnsi" w:cstheme="minorHAnsi"/>
        </w:rPr>
        <w:t xml:space="preserve"> </w:t>
      </w:r>
    </w:p>
    <w:p w14:paraId="49ECFF50" w14:textId="3C101165" w:rsidR="00600C0D" w:rsidRPr="00720580" w:rsidRDefault="00F5575A" w:rsidP="00600C0D">
      <w:pPr>
        <w:numPr>
          <w:ilvl w:val="3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720580">
        <w:rPr>
          <w:rFonts w:asciiTheme="minorHAnsi" w:hAnsiTheme="minorHAnsi" w:cstheme="minorHAnsi"/>
        </w:rPr>
        <w:t>WebStorm</w:t>
      </w:r>
      <w:proofErr w:type="spellEnd"/>
      <w:r w:rsidRPr="00720580">
        <w:rPr>
          <w:rFonts w:asciiTheme="minorHAnsi" w:hAnsiTheme="minorHAnsi" w:cstheme="minorHAnsi"/>
        </w:rPr>
        <w:t xml:space="preserve"> </w:t>
      </w:r>
      <w:r w:rsidR="00D22527" w:rsidRPr="00720580">
        <w:rPr>
          <w:rFonts w:asciiTheme="minorHAnsi" w:hAnsiTheme="minorHAnsi" w:cstheme="minorHAnsi"/>
        </w:rPr>
        <w:t xml:space="preserve">lub równoważnej </w:t>
      </w:r>
      <w:r w:rsidRPr="00720580">
        <w:rPr>
          <w:rFonts w:asciiTheme="minorHAnsi" w:hAnsiTheme="minorHAnsi" w:cstheme="minorHAnsi"/>
        </w:rPr>
        <w:t>(</w:t>
      </w:r>
      <w:r w:rsidR="0071106C" w:rsidRPr="00720580">
        <w:rPr>
          <w:rFonts w:asciiTheme="minorHAnsi" w:hAnsiTheme="minorHAnsi" w:cstheme="minorHAnsi"/>
        </w:rPr>
        <w:t>3</w:t>
      </w:r>
      <w:r w:rsidRPr="00720580">
        <w:rPr>
          <w:rFonts w:asciiTheme="minorHAnsi" w:hAnsiTheme="minorHAnsi" w:cstheme="minorHAnsi"/>
        </w:rPr>
        <w:t xml:space="preserve"> licencj</w:t>
      </w:r>
      <w:r w:rsidR="00B97749" w:rsidRPr="00720580">
        <w:rPr>
          <w:rFonts w:asciiTheme="minorHAnsi" w:hAnsiTheme="minorHAnsi" w:cstheme="minorHAnsi"/>
        </w:rPr>
        <w:t>e</w:t>
      </w:r>
      <w:r w:rsidRPr="00720580">
        <w:rPr>
          <w:rFonts w:asciiTheme="minorHAnsi" w:hAnsiTheme="minorHAnsi" w:cstheme="minorHAnsi"/>
        </w:rPr>
        <w:t>)</w:t>
      </w:r>
      <w:r w:rsidR="00332759" w:rsidRPr="00720580">
        <w:rPr>
          <w:rFonts w:asciiTheme="minorHAnsi" w:hAnsiTheme="minorHAnsi" w:cstheme="minorHAnsi"/>
        </w:rPr>
        <w:t>.</w:t>
      </w:r>
    </w:p>
    <w:p w14:paraId="7871EF77" w14:textId="7B7090FA" w:rsidR="002C7605" w:rsidRPr="00720580" w:rsidRDefault="00227F89" w:rsidP="002C7605">
      <w:pPr>
        <w:numPr>
          <w:ilvl w:val="1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 xml:space="preserve">W części drugiej </w:t>
      </w:r>
      <w:r w:rsidR="00355547" w:rsidRPr="00720580">
        <w:rPr>
          <w:rFonts w:asciiTheme="minorHAnsi" w:hAnsiTheme="minorHAnsi" w:cstheme="minorHAnsi"/>
        </w:rPr>
        <w:t>dostawa</w:t>
      </w:r>
      <w:r w:rsidR="00B97749" w:rsidRPr="00720580">
        <w:rPr>
          <w:rFonts w:asciiTheme="minorHAnsi" w:hAnsiTheme="minorHAnsi" w:cstheme="minorHAnsi"/>
        </w:rPr>
        <w:t xml:space="preserve"> </w:t>
      </w:r>
      <w:r w:rsidR="00F254E5" w:rsidRPr="00720580">
        <w:rPr>
          <w:rFonts w:asciiTheme="minorHAnsi" w:hAnsiTheme="minorHAnsi" w:cstheme="minorHAnsi"/>
        </w:rPr>
        <w:t>l</w:t>
      </w:r>
      <w:r w:rsidR="00B02340" w:rsidRPr="00720580">
        <w:rPr>
          <w:rFonts w:asciiTheme="minorHAnsi" w:hAnsiTheme="minorHAnsi" w:cstheme="minorHAnsi"/>
        </w:rPr>
        <w:t xml:space="preserve">icencji oprogramowania XML </w:t>
      </w:r>
      <w:proofErr w:type="spellStart"/>
      <w:r w:rsidR="00B02340" w:rsidRPr="00720580">
        <w:rPr>
          <w:rFonts w:asciiTheme="minorHAnsi" w:hAnsiTheme="minorHAnsi" w:cstheme="minorHAnsi"/>
        </w:rPr>
        <w:t>Validator</w:t>
      </w:r>
      <w:proofErr w:type="spellEnd"/>
      <w:r w:rsidR="007E3625" w:rsidRPr="00720580">
        <w:rPr>
          <w:rFonts w:asciiTheme="minorHAnsi" w:hAnsiTheme="minorHAnsi" w:cstheme="minorHAnsi"/>
        </w:rPr>
        <w:t xml:space="preserve"> </w:t>
      </w:r>
      <w:r w:rsidR="00B02340" w:rsidRPr="00720580">
        <w:rPr>
          <w:rFonts w:asciiTheme="minorHAnsi" w:hAnsiTheme="minorHAnsi" w:cstheme="minorHAnsi"/>
        </w:rPr>
        <w:t>Buddy Plus 8 lub równoważne</w:t>
      </w:r>
      <w:r w:rsidR="00B4224C" w:rsidRPr="00720580">
        <w:rPr>
          <w:rFonts w:asciiTheme="minorHAnsi" w:hAnsiTheme="minorHAnsi" w:cstheme="minorHAnsi"/>
        </w:rPr>
        <w:t>j</w:t>
      </w:r>
      <w:r w:rsidR="001E694B" w:rsidRPr="00720580">
        <w:rPr>
          <w:rFonts w:asciiTheme="minorHAnsi" w:hAnsiTheme="minorHAnsi" w:cstheme="minorHAnsi"/>
        </w:rPr>
        <w:t xml:space="preserve"> (9 licencji)</w:t>
      </w:r>
      <w:r w:rsidR="00B97749" w:rsidRPr="00720580">
        <w:rPr>
          <w:rFonts w:asciiTheme="minorHAnsi" w:hAnsiTheme="minorHAnsi" w:cstheme="minorHAnsi"/>
        </w:rPr>
        <w:t xml:space="preserve">. </w:t>
      </w:r>
    </w:p>
    <w:p w14:paraId="378432EE" w14:textId="01326D0E" w:rsidR="00F34DAE" w:rsidRPr="00720580" w:rsidRDefault="002C7605" w:rsidP="00F34DAE">
      <w:pPr>
        <w:numPr>
          <w:ilvl w:val="1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>W części trzeciej dostawa</w:t>
      </w:r>
      <w:r w:rsidR="00A24EA7" w:rsidRPr="00720580">
        <w:rPr>
          <w:rFonts w:asciiTheme="minorHAnsi" w:hAnsiTheme="minorHAnsi" w:cstheme="minorHAnsi"/>
        </w:rPr>
        <w:t xml:space="preserve"> </w:t>
      </w:r>
      <w:r w:rsidR="00FC1AA0">
        <w:rPr>
          <w:rFonts w:cs="Calibri"/>
        </w:rPr>
        <w:t xml:space="preserve">licencji wraz z </w:t>
      </w:r>
      <w:r w:rsidR="00FC1AA0" w:rsidRPr="000109DF">
        <w:rPr>
          <w:rFonts w:cs="Calibri"/>
        </w:rPr>
        <w:t xml:space="preserve">12-miesięcznej </w:t>
      </w:r>
      <w:r w:rsidR="00FC1AA0">
        <w:rPr>
          <w:rFonts w:cs="Calibri"/>
        </w:rPr>
        <w:t>wsparciem</w:t>
      </w:r>
      <w:r w:rsidR="00FC1AA0" w:rsidRPr="000109DF">
        <w:rPr>
          <w:rFonts w:cs="Calibri"/>
        </w:rPr>
        <w:t xml:space="preserve"> </w:t>
      </w:r>
      <w:r w:rsidR="00FC1AA0">
        <w:rPr>
          <w:rFonts w:cs="Calibri"/>
        </w:rPr>
        <w:t xml:space="preserve">producenta </w:t>
      </w:r>
      <w:r w:rsidR="00FC1AA0" w:rsidRPr="003036A5">
        <w:rPr>
          <w:rFonts w:cs="Calibri"/>
        </w:rPr>
        <w:t xml:space="preserve">Docker Desktop </w:t>
      </w:r>
      <w:r w:rsidR="00FC1AA0" w:rsidRPr="0089776C">
        <w:rPr>
          <w:rFonts w:asciiTheme="minorHAnsi" w:hAnsiTheme="minorHAnsi" w:cstheme="minorHAnsi"/>
        </w:rPr>
        <w:t>(</w:t>
      </w:r>
      <w:r w:rsidR="00FC1AA0">
        <w:rPr>
          <w:rFonts w:asciiTheme="minorHAnsi" w:hAnsiTheme="minorHAnsi" w:cstheme="minorHAnsi"/>
        </w:rPr>
        <w:t xml:space="preserve">licencja Docker </w:t>
      </w:r>
      <w:r w:rsidR="00FC1AA0" w:rsidRPr="003036A5">
        <w:rPr>
          <w:rFonts w:cs="Calibri"/>
        </w:rPr>
        <w:t>Business</w:t>
      </w:r>
      <w:r w:rsidR="00FC1AA0">
        <w:rPr>
          <w:rFonts w:cs="Calibri"/>
        </w:rPr>
        <w:t>)</w:t>
      </w:r>
      <w:r w:rsidR="00FC1AA0" w:rsidRPr="000109DF">
        <w:rPr>
          <w:rFonts w:cs="Calibri"/>
        </w:rPr>
        <w:t xml:space="preserve"> lub równoważnej</w:t>
      </w:r>
      <w:r w:rsidR="00FC1AA0">
        <w:rPr>
          <w:rFonts w:cs="Calibri"/>
        </w:rPr>
        <w:t xml:space="preserve"> </w:t>
      </w:r>
      <w:r w:rsidR="00FC1AA0" w:rsidRPr="00720580">
        <w:rPr>
          <w:rFonts w:asciiTheme="minorHAnsi" w:hAnsiTheme="minorHAnsi" w:cstheme="minorHAnsi"/>
        </w:rPr>
        <w:t xml:space="preserve">(30 </w:t>
      </w:r>
      <w:r w:rsidR="00FC1AA0">
        <w:rPr>
          <w:rFonts w:asciiTheme="minorHAnsi" w:hAnsiTheme="minorHAnsi" w:cstheme="minorHAnsi"/>
        </w:rPr>
        <w:t>licencji)</w:t>
      </w:r>
      <w:r w:rsidR="00FC1AA0" w:rsidRPr="00720580">
        <w:rPr>
          <w:rFonts w:asciiTheme="minorHAnsi" w:hAnsiTheme="minorHAnsi" w:cstheme="minorHAnsi"/>
        </w:rPr>
        <w:t>.</w:t>
      </w:r>
    </w:p>
    <w:p w14:paraId="2287FC9C" w14:textId="2406258C" w:rsidR="00C35421" w:rsidRPr="00720580" w:rsidRDefault="00C35421" w:rsidP="006D6B2A">
      <w:pPr>
        <w:numPr>
          <w:ilvl w:val="0"/>
          <w:numId w:val="30"/>
        </w:numPr>
        <w:suppressAutoHyphens/>
        <w:spacing w:line="36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Terminy </w:t>
      </w:r>
      <w:r w:rsidR="00D516A7" w:rsidRPr="00720580">
        <w:rPr>
          <w:rFonts w:asciiTheme="minorHAnsi" w:eastAsia="Times New Roman" w:hAnsiTheme="minorHAnsi" w:cstheme="minorHAnsi"/>
          <w:lang w:eastAsia="pl-PL"/>
        </w:rPr>
        <w:t>realizacji</w:t>
      </w:r>
    </w:p>
    <w:p w14:paraId="68E5FCBC" w14:textId="106AB7B0" w:rsidR="002C7904" w:rsidRPr="00720580" w:rsidRDefault="00C2732E" w:rsidP="00235F99">
      <w:pPr>
        <w:numPr>
          <w:ilvl w:val="1"/>
          <w:numId w:val="30"/>
        </w:numPr>
        <w:suppressAutoHyphens/>
        <w:spacing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bookmarkStart w:id="0" w:name="_Hlk199234749"/>
      <w:r w:rsidRPr="00720580">
        <w:rPr>
          <w:rFonts w:asciiTheme="minorHAnsi" w:eastAsia="Times New Roman" w:hAnsiTheme="minorHAnsi" w:cstheme="minorHAnsi"/>
          <w:lang w:eastAsia="pl-PL"/>
        </w:rPr>
        <w:t xml:space="preserve">Licencje powinny być dostarczone w ciągu 7 dni od </w:t>
      </w:r>
      <w:r w:rsidR="00647800" w:rsidRPr="00720580">
        <w:rPr>
          <w:rFonts w:asciiTheme="minorHAnsi" w:eastAsia="Times New Roman" w:hAnsiTheme="minorHAnsi" w:cstheme="minorHAnsi"/>
          <w:lang w:eastAsia="pl-PL"/>
        </w:rPr>
        <w:t xml:space="preserve">dnia </w:t>
      </w:r>
      <w:r w:rsidR="00D178D2" w:rsidRPr="00720580">
        <w:rPr>
          <w:rFonts w:asciiTheme="minorHAnsi" w:eastAsia="Times New Roman" w:hAnsiTheme="minorHAnsi" w:cstheme="minorHAnsi"/>
          <w:lang w:eastAsia="pl-PL"/>
        </w:rPr>
        <w:t>podpisania umowy.</w:t>
      </w:r>
      <w:bookmarkEnd w:id="0"/>
    </w:p>
    <w:p w14:paraId="7D025503" w14:textId="42E511BB" w:rsidR="000C5BE4" w:rsidRPr="00720580" w:rsidRDefault="000C5BE4" w:rsidP="0035044D">
      <w:pPr>
        <w:numPr>
          <w:ilvl w:val="0"/>
          <w:numId w:val="30"/>
        </w:numPr>
        <w:suppressAutoHyphens/>
        <w:spacing w:after="0" w:line="36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Warunki realizacji</w:t>
      </w:r>
    </w:p>
    <w:p w14:paraId="1A801956" w14:textId="57972DB1" w:rsidR="00437D35" w:rsidRPr="00720580" w:rsidRDefault="000C5BE4" w:rsidP="00437D35">
      <w:pPr>
        <w:numPr>
          <w:ilvl w:val="1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Usługa wsparcia, o której </w:t>
      </w:r>
      <w:r w:rsidR="001C7A57" w:rsidRPr="00720580">
        <w:rPr>
          <w:rFonts w:asciiTheme="minorHAnsi" w:eastAsia="Times New Roman" w:hAnsiTheme="minorHAnsi" w:cstheme="minorHAnsi"/>
          <w:lang w:eastAsia="pl-PL"/>
        </w:rPr>
        <w:t xml:space="preserve">mowa </w:t>
      </w:r>
      <w:r w:rsidR="00AA588B" w:rsidRPr="00720580">
        <w:rPr>
          <w:rFonts w:asciiTheme="minorHAnsi" w:eastAsia="Times New Roman" w:hAnsiTheme="minorHAnsi" w:cstheme="minorHAnsi"/>
          <w:lang w:eastAsia="pl-PL"/>
        </w:rPr>
        <w:t>w</w:t>
      </w:r>
      <w:r w:rsidR="001C7A57" w:rsidRPr="00720580">
        <w:rPr>
          <w:rFonts w:asciiTheme="minorHAnsi" w:eastAsia="Times New Roman" w:hAnsiTheme="minorHAnsi" w:cstheme="minorHAnsi"/>
          <w:lang w:eastAsia="pl-PL"/>
        </w:rPr>
        <w:t xml:space="preserve"> ust 1.1, musi obejmować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:</w:t>
      </w:r>
    </w:p>
    <w:p w14:paraId="3D49C3C9" w14:textId="77777777" w:rsidR="00437D35" w:rsidRPr="00720580" w:rsidRDefault="00437D35" w:rsidP="00437D35">
      <w:pPr>
        <w:numPr>
          <w:ilvl w:val="2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 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prawo do bezpłatnego korzystania z wydawanych przez producenta oprogramowania najnowszych wersji, aktualizacji oraz poprawek oprogramowania;</w:t>
      </w:r>
    </w:p>
    <w:p w14:paraId="4CB380ED" w14:textId="3ED1C476" w:rsidR="00437D35" w:rsidRPr="00720580" w:rsidRDefault="00437D35" w:rsidP="00437D35">
      <w:pPr>
        <w:numPr>
          <w:ilvl w:val="2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 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dostęp elektroniczny przez 24x7 do Centrum Pomocy Technicznej oprogramowania;</w:t>
      </w:r>
    </w:p>
    <w:p w14:paraId="28877BF0" w14:textId="1D65D087" w:rsidR="00FE741D" w:rsidRPr="00720580" w:rsidRDefault="0035044D" w:rsidP="00437D35">
      <w:pPr>
        <w:numPr>
          <w:ilvl w:val="2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dostęp elektroniczny do bazy wiedzy, dokumentacji, posiadanych produktów oraz biuletynów i informacji na temat oprogramowania.</w:t>
      </w:r>
    </w:p>
    <w:p w14:paraId="60FFBEA8" w14:textId="38A18C13" w:rsidR="0035044D" w:rsidRPr="00720580" w:rsidRDefault="0035044D" w:rsidP="00112A9A">
      <w:pPr>
        <w:numPr>
          <w:ilvl w:val="1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Zamawiający informuje, że w przypadku wyboru oferty Wykonawcy oferującego wsparcie firmy 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Jetbrains</w:t>
      </w:r>
      <w:proofErr w:type="spellEnd"/>
      <w:r w:rsidRPr="00720580">
        <w:rPr>
          <w:rFonts w:asciiTheme="minorHAnsi" w:eastAsia="Times New Roman" w:hAnsiTheme="minorHAnsi" w:cstheme="minorHAnsi"/>
          <w:lang w:eastAsia="pl-PL"/>
        </w:rPr>
        <w:t xml:space="preserve"> musi ono zostać dopisane do aktualnego konta Zamawiającego (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AccountID</w:t>
      </w:r>
      <w:proofErr w:type="spellEnd"/>
      <w:r w:rsidRPr="00720580">
        <w:rPr>
          <w:rFonts w:asciiTheme="minorHAnsi" w:eastAsia="Times New Roman" w:hAnsiTheme="minorHAnsi" w:cstheme="minorHAnsi"/>
          <w:lang w:eastAsia="pl-PL"/>
        </w:rPr>
        <w:t>: 91130).</w:t>
      </w:r>
    </w:p>
    <w:p w14:paraId="12BA6657" w14:textId="54E887D6" w:rsidR="0043727B" w:rsidRPr="00720580" w:rsidRDefault="00AA588B" w:rsidP="00D80861">
      <w:pPr>
        <w:numPr>
          <w:ilvl w:val="1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Licencje muszą dopuszczać możliwość korzystania z licencji przez pracowników Zamawiającego</w:t>
      </w:r>
      <w:r w:rsidR="00A34111" w:rsidRPr="00720580">
        <w:rPr>
          <w:rFonts w:asciiTheme="minorHAnsi" w:eastAsia="Times New Roman" w:hAnsiTheme="minorHAnsi" w:cstheme="minorHAnsi"/>
          <w:lang w:eastAsia="pl-PL"/>
        </w:rPr>
        <w:t>,</w:t>
      </w:r>
      <w:r w:rsidRPr="00720580">
        <w:rPr>
          <w:rFonts w:asciiTheme="minorHAnsi" w:eastAsia="Times New Roman" w:hAnsiTheme="minorHAnsi" w:cstheme="minorHAnsi"/>
          <w:lang w:eastAsia="pl-PL"/>
        </w:rPr>
        <w:t xml:space="preserve"> jak i przez współpracowników pracujących na komputerach Zamawiającego lub na komputerach własnych współpracowników.</w:t>
      </w:r>
    </w:p>
    <w:p w14:paraId="59ABD902" w14:textId="56B61114" w:rsidR="00CD4CAB" w:rsidRPr="00720580" w:rsidRDefault="00CD4CAB" w:rsidP="00F679A4">
      <w:pPr>
        <w:suppressAutoHyphens/>
        <w:spacing w:after="0" w:line="360" w:lineRule="auto"/>
        <w:ind w:left="142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4.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Opis równoważności dla części pierwszej:</w:t>
      </w:r>
    </w:p>
    <w:p w14:paraId="38EBFE07" w14:textId="774D0A2D" w:rsidR="00F276DC" w:rsidRDefault="0086501E" w:rsidP="00135078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4.1. </w:t>
      </w:r>
      <w:r w:rsidR="00F276DC" w:rsidRPr="00720580">
        <w:rPr>
          <w:rFonts w:asciiTheme="minorHAnsi" w:eastAsia="Times New Roman" w:hAnsiTheme="minorHAnsi" w:cstheme="minorHAnsi"/>
          <w:lang w:eastAsia="pl-PL"/>
        </w:rPr>
        <w:t>Zamawiający przez „licencje równoważne” rozumie licencje zapewniające, bez dodatkowych nakładów finansowych funkcjonalności opisane w poniższym punkcie.</w:t>
      </w:r>
    </w:p>
    <w:p w14:paraId="0D46B36B" w14:textId="6835B404" w:rsidR="00C05B59" w:rsidRPr="00720580" w:rsidRDefault="00C05B59" w:rsidP="00135078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4.2. </w:t>
      </w:r>
      <w:r w:rsidRPr="00720580">
        <w:rPr>
          <w:rFonts w:asciiTheme="minorHAnsi" w:eastAsia="Times New Roman" w:hAnsiTheme="minorHAnsi" w:cstheme="minorHAnsi"/>
          <w:lang w:eastAsia="pl-PL"/>
        </w:rPr>
        <w:t>Oprogramowanie równoważne musi posiadać następujące cechy funkcjonalne:</w:t>
      </w:r>
    </w:p>
    <w:p w14:paraId="67C7BB81" w14:textId="50A0BC97" w:rsidR="00F679A4" w:rsidRPr="00720580" w:rsidRDefault="00C51E48" w:rsidP="00F276DC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lastRenderedPageBreak/>
        <w:t xml:space="preserve">a. </w:t>
      </w:r>
      <w:r w:rsidR="00F679A4" w:rsidRPr="00720580">
        <w:rPr>
          <w:rFonts w:asciiTheme="minorHAnsi" w:eastAsia="Times New Roman" w:hAnsiTheme="minorHAnsi" w:cstheme="minorHAnsi"/>
          <w:lang w:eastAsia="pl-PL"/>
        </w:rPr>
        <w:t xml:space="preserve">Dla oprogramowania typu </w:t>
      </w:r>
      <w:proofErr w:type="spellStart"/>
      <w:r w:rsidR="00F679A4" w:rsidRPr="00720580">
        <w:rPr>
          <w:rFonts w:asciiTheme="minorHAnsi" w:eastAsia="Times New Roman" w:hAnsiTheme="minorHAnsi" w:cstheme="minorHAnsi"/>
          <w:lang w:eastAsia="pl-PL"/>
        </w:rPr>
        <w:t>IntelliJ</w:t>
      </w:r>
      <w:proofErr w:type="spellEnd"/>
      <w:r w:rsidR="00F679A4" w:rsidRPr="00720580">
        <w:rPr>
          <w:rFonts w:asciiTheme="minorHAnsi" w:eastAsia="Times New Roman" w:hAnsiTheme="minorHAnsi" w:cstheme="minorHAnsi"/>
          <w:lang w:eastAsia="pl-PL"/>
        </w:rPr>
        <w:t xml:space="preserve"> IDEA Ultimate:</w:t>
      </w:r>
    </w:p>
    <w:p w14:paraId="747144D0" w14:textId="5A6A9BB2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usi zawierać kompilator;</w:t>
      </w:r>
    </w:p>
    <w:p w14:paraId="3869D08E" w14:textId="31709A46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W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sparcie Java w wersji co najmniej 8;</w:t>
      </w:r>
    </w:p>
    <w:p w14:paraId="4E72AE21" w14:textId="3F15D617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D644E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zawierać narzędzia projektowania dla Androida;</w:t>
      </w:r>
    </w:p>
    <w:p w14:paraId="208EF9F6" w14:textId="2990D2B0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D644E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obsługiwać bezpośrednio języki programowania: Java, JavaScript,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CoffeeScript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HTML/XHTML/CSS, XML/XLS,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ActionScript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/MXML,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Python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Ruby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/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JRuby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Groovy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, SQL, PHP;</w:t>
      </w:r>
    </w:p>
    <w:p w14:paraId="28182145" w14:textId="0271EB14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D644E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obsługiwać poprzez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pluginy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 języki programowania: Scala,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Clojure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JavaFX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Dart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Haxe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Kotlin,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TypeScript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40C111CF" w14:textId="4C477998" w:rsidR="00F679A4" w:rsidRPr="001B541A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en-GB" w:eastAsia="pl-PL"/>
        </w:rPr>
      </w:pPr>
      <w:r>
        <w:rPr>
          <w:rFonts w:asciiTheme="minorHAnsi" w:eastAsia="Times New Roman" w:hAnsiTheme="minorHAnsi" w:cstheme="minorHAnsi"/>
          <w:lang w:val="en-GB" w:eastAsia="pl-PL"/>
        </w:rPr>
        <w:t>M</w:t>
      </w:r>
      <w:r w:rsidR="00FD644E" w:rsidRPr="001B541A">
        <w:rPr>
          <w:rFonts w:asciiTheme="minorHAnsi" w:eastAsia="Times New Roman" w:hAnsiTheme="minorHAnsi" w:cstheme="minorHAnsi"/>
          <w:lang w:val="en-GB" w:eastAsia="pl-PL"/>
        </w:rPr>
        <w:t xml:space="preserve">usi </w:t>
      </w:r>
      <w:proofErr w:type="spellStart"/>
      <w:r w:rsidR="00F679A4" w:rsidRPr="00C20011">
        <w:rPr>
          <w:rFonts w:asciiTheme="minorHAnsi" w:eastAsia="Times New Roman" w:hAnsiTheme="minorHAnsi" w:cstheme="minorHAnsi"/>
          <w:lang w:val="en-GB" w:eastAsia="pl-PL"/>
        </w:rPr>
        <w:t>obsługiwać</w:t>
      </w:r>
      <w:proofErr w:type="spellEnd"/>
      <w:r w:rsidR="00F679A4" w:rsidRPr="00C20011">
        <w:rPr>
          <w:rFonts w:asciiTheme="minorHAnsi" w:eastAsia="Times New Roman" w:hAnsiTheme="minorHAnsi" w:cstheme="minorHAnsi"/>
          <w:lang w:val="en-GB" w:eastAsia="pl-PL"/>
        </w:rPr>
        <w:t xml:space="preserve"> </w:t>
      </w:r>
      <w:proofErr w:type="spellStart"/>
      <w:r w:rsidR="00F679A4" w:rsidRPr="00C20011">
        <w:rPr>
          <w:rFonts w:asciiTheme="minorHAnsi" w:eastAsia="Times New Roman" w:hAnsiTheme="minorHAnsi" w:cstheme="minorHAnsi"/>
          <w:lang w:val="en-GB" w:eastAsia="pl-PL"/>
        </w:rPr>
        <w:t>technologie</w:t>
      </w:r>
      <w:proofErr w:type="spellEnd"/>
      <w:r w:rsidR="00F679A4" w:rsidRPr="00C20011">
        <w:rPr>
          <w:rFonts w:asciiTheme="minorHAnsi" w:eastAsia="Times New Roman" w:hAnsiTheme="minorHAnsi" w:cstheme="minorHAnsi"/>
          <w:lang w:val="en-GB" w:eastAsia="pl-PL"/>
        </w:rPr>
        <w:t xml:space="preserve"> </w:t>
      </w:r>
      <w:proofErr w:type="spellStart"/>
      <w:r w:rsidR="00F679A4" w:rsidRPr="00C20011">
        <w:rPr>
          <w:rFonts w:asciiTheme="minorHAnsi" w:eastAsia="Times New Roman" w:hAnsiTheme="minorHAnsi" w:cstheme="minorHAnsi"/>
          <w:lang w:val="en-GB" w:eastAsia="pl-PL"/>
        </w:rPr>
        <w:t>i</w:t>
      </w:r>
      <w:proofErr w:type="spellEnd"/>
      <w:r w:rsidR="00F679A4" w:rsidRPr="001B541A">
        <w:rPr>
          <w:rFonts w:asciiTheme="minorHAnsi" w:eastAsia="Times New Roman" w:hAnsiTheme="minorHAnsi" w:cstheme="minorHAnsi"/>
          <w:lang w:val="en-GB" w:eastAsia="pl-PL"/>
        </w:rPr>
        <w:t xml:space="preserve"> </w:t>
      </w:r>
      <w:proofErr w:type="spellStart"/>
      <w:r w:rsidR="00F679A4" w:rsidRPr="001B541A">
        <w:rPr>
          <w:rFonts w:asciiTheme="minorHAnsi" w:eastAsia="Times New Roman" w:hAnsiTheme="minorHAnsi" w:cstheme="minorHAnsi"/>
          <w:lang w:val="en-GB" w:eastAsia="pl-PL"/>
        </w:rPr>
        <w:t>frameworki</w:t>
      </w:r>
      <w:proofErr w:type="spellEnd"/>
      <w:r w:rsidR="00F679A4" w:rsidRPr="001B541A">
        <w:rPr>
          <w:rFonts w:asciiTheme="minorHAnsi" w:eastAsia="Times New Roman" w:hAnsiTheme="minorHAnsi" w:cstheme="minorHAnsi"/>
          <w:lang w:val="en-GB" w:eastAsia="pl-PL"/>
        </w:rPr>
        <w:t xml:space="preserve">: JSP, JSF, EJB, AJAX, Google Web Toolkit, Struts, Struts 2, JBoss, Spring, Spring Boot, Hibernate/JPA, Web Services, Ruby on Rails, Grails, Java ME MIDP/CLDC, OSGi, Android, Tapestry, Google Apple Engine, FreeMarker, Velocity, Django, Play, </w:t>
      </w:r>
      <w:r w:rsidRPr="001B541A">
        <w:rPr>
          <w:rFonts w:asciiTheme="minorHAnsi" w:eastAsia="Times New Roman" w:hAnsiTheme="minorHAnsi" w:cstheme="minorHAnsi"/>
          <w:lang w:val="en-GB" w:eastAsia="pl-PL"/>
        </w:rPr>
        <w:t>MAVEN</w:t>
      </w:r>
      <w:r w:rsidR="00C20011">
        <w:rPr>
          <w:rFonts w:asciiTheme="minorHAnsi" w:eastAsia="Times New Roman" w:hAnsiTheme="minorHAnsi" w:cstheme="minorHAnsi"/>
          <w:lang w:val="en-GB" w:eastAsia="pl-PL"/>
        </w:rPr>
        <w:t>;</w:t>
      </w:r>
    </w:p>
    <w:p w14:paraId="49D4FF73" w14:textId="4BD7697B" w:rsidR="00F679A4" w:rsidRPr="001B541A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en-GB" w:eastAsia="pl-PL"/>
        </w:rPr>
      </w:pPr>
      <w:r>
        <w:rPr>
          <w:rFonts w:asciiTheme="minorHAnsi" w:eastAsia="Times New Roman" w:hAnsiTheme="minorHAnsi" w:cstheme="minorHAnsi"/>
          <w:lang w:val="en-GB" w:eastAsia="pl-PL"/>
        </w:rPr>
        <w:t>M</w:t>
      </w:r>
      <w:r w:rsidR="00FD644E" w:rsidRPr="001B541A">
        <w:rPr>
          <w:rFonts w:asciiTheme="minorHAnsi" w:eastAsia="Times New Roman" w:hAnsiTheme="minorHAnsi" w:cstheme="minorHAnsi"/>
          <w:lang w:val="en-GB" w:eastAsia="pl-PL"/>
        </w:rPr>
        <w:t xml:space="preserve">usi </w:t>
      </w:r>
      <w:proofErr w:type="spellStart"/>
      <w:r w:rsidR="00FD644E" w:rsidRPr="00C20011">
        <w:rPr>
          <w:rFonts w:asciiTheme="minorHAnsi" w:eastAsia="Times New Roman" w:hAnsiTheme="minorHAnsi" w:cstheme="minorHAnsi"/>
          <w:lang w:val="en-GB" w:eastAsia="pl-PL"/>
        </w:rPr>
        <w:t>o</w:t>
      </w:r>
      <w:r w:rsidR="00F679A4" w:rsidRPr="00C20011">
        <w:rPr>
          <w:rFonts w:asciiTheme="minorHAnsi" w:eastAsia="Times New Roman" w:hAnsiTheme="minorHAnsi" w:cstheme="minorHAnsi"/>
          <w:lang w:val="en-GB" w:eastAsia="pl-PL"/>
        </w:rPr>
        <w:t>bsługiwać</w:t>
      </w:r>
      <w:proofErr w:type="spellEnd"/>
      <w:r w:rsidR="00F679A4" w:rsidRPr="00C20011">
        <w:rPr>
          <w:rFonts w:asciiTheme="minorHAnsi" w:eastAsia="Times New Roman" w:hAnsiTheme="minorHAnsi" w:cstheme="minorHAnsi"/>
          <w:lang w:val="en-GB" w:eastAsia="pl-PL"/>
        </w:rPr>
        <w:t xml:space="preserve"> </w:t>
      </w:r>
      <w:proofErr w:type="spellStart"/>
      <w:r w:rsidR="00F679A4" w:rsidRPr="00C20011">
        <w:rPr>
          <w:rFonts w:asciiTheme="minorHAnsi" w:eastAsia="Times New Roman" w:hAnsiTheme="minorHAnsi" w:cstheme="minorHAnsi"/>
          <w:lang w:val="en-GB" w:eastAsia="pl-PL"/>
        </w:rPr>
        <w:t>serwery</w:t>
      </w:r>
      <w:proofErr w:type="spellEnd"/>
      <w:r w:rsidR="00F679A4" w:rsidRPr="00C20011">
        <w:rPr>
          <w:rFonts w:asciiTheme="minorHAnsi" w:eastAsia="Times New Roman" w:hAnsiTheme="minorHAnsi" w:cstheme="minorHAnsi"/>
          <w:lang w:val="en-GB" w:eastAsia="pl-PL"/>
        </w:rPr>
        <w:t xml:space="preserve"> </w:t>
      </w:r>
      <w:proofErr w:type="spellStart"/>
      <w:r w:rsidR="00F679A4" w:rsidRPr="00C20011">
        <w:rPr>
          <w:rFonts w:asciiTheme="minorHAnsi" w:eastAsia="Times New Roman" w:hAnsiTheme="minorHAnsi" w:cstheme="minorHAnsi"/>
          <w:lang w:val="en-GB" w:eastAsia="pl-PL"/>
        </w:rPr>
        <w:t>aplikacyjne</w:t>
      </w:r>
      <w:proofErr w:type="spellEnd"/>
      <w:r w:rsidR="00F679A4" w:rsidRPr="001B541A">
        <w:rPr>
          <w:rFonts w:asciiTheme="minorHAnsi" w:eastAsia="Times New Roman" w:hAnsiTheme="minorHAnsi" w:cstheme="minorHAnsi"/>
          <w:lang w:val="en-GB" w:eastAsia="pl-PL"/>
        </w:rPr>
        <w:t xml:space="preserve">: </w:t>
      </w:r>
      <w:proofErr w:type="spellStart"/>
      <w:r w:rsidR="00F679A4" w:rsidRPr="001B541A">
        <w:rPr>
          <w:rFonts w:asciiTheme="minorHAnsi" w:eastAsia="Times New Roman" w:hAnsiTheme="minorHAnsi" w:cstheme="minorHAnsi"/>
          <w:lang w:val="en-GB" w:eastAsia="pl-PL"/>
        </w:rPr>
        <w:t>GlassFish</w:t>
      </w:r>
      <w:proofErr w:type="spellEnd"/>
      <w:r w:rsidR="00F679A4" w:rsidRPr="001B541A">
        <w:rPr>
          <w:rFonts w:asciiTheme="minorHAnsi" w:eastAsia="Times New Roman" w:hAnsiTheme="minorHAnsi" w:cstheme="minorHAnsi"/>
          <w:lang w:val="en-GB" w:eastAsia="pl-PL"/>
        </w:rPr>
        <w:t xml:space="preserve">, JBoss, </w:t>
      </w:r>
      <w:proofErr w:type="spellStart"/>
      <w:r w:rsidR="00F679A4" w:rsidRPr="001B541A">
        <w:rPr>
          <w:rFonts w:asciiTheme="minorHAnsi" w:eastAsia="Times New Roman" w:hAnsiTheme="minorHAnsi" w:cstheme="minorHAnsi"/>
          <w:lang w:val="en-GB" w:eastAsia="pl-PL"/>
        </w:rPr>
        <w:t>WildFly</w:t>
      </w:r>
      <w:proofErr w:type="spellEnd"/>
      <w:r w:rsidR="00F679A4" w:rsidRPr="001B541A">
        <w:rPr>
          <w:rFonts w:asciiTheme="minorHAnsi" w:eastAsia="Times New Roman" w:hAnsiTheme="minorHAnsi" w:cstheme="minorHAnsi"/>
          <w:lang w:val="en-GB" w:eastAsia="pl-PL"/>
        </w:rPr>
        <w:t xml:space="preserve">, Tomcat, Jetty, WebLogic, WebSphere, </w:t>
      </w:r>
      <w:r w:rsidRPr="001B541A">
        <w:rPr>
          <w:rFonts w:asciiTheme="minorHAnsi" w:eastAsia="Times New Roman" w:hAnsiTheme="minorHAnsi" w:cstheme="minorHAnsi"/>
          <w:lang w:val="en-GB" w:eastAsia="pl-PL"/>
        </w:rPr>
        <w:t>Geronimo</w:t>
      </w:r>
      <w:r>
        <w:rPr>
          <w:rFonts w:asciiTheme="minorHAnsi" w:eastAsia="Times New Roman" w:hAnsiTheme="minorHAnsi" w:cstheme="minorHAnsi"/>
          <w:lang w:val="en-GB" w:eastAsia="pl-PL"/>
        </w:rPr>
        <w:t>;</w:t>
      </w:r>
    </w:p>
    <w:p w14:paraId="0B58C309" w14:textId="07081184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D644E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wspomagać tworzenie kodu z użyciem zaawansowanych edytorów Java, XML oraz XHTML, w tym z mechanizmem autouzupełniania;</w:t>
      </w:r>
    </w:p>
    <w:p w14:paraId="673EE518" w14:textId="73E594E9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Z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apewniać zintegrowane środowisko do tworzenia projektu;</w:t>
      </w:r>
    </w:p>
    <w:p w14:paraId="72E7A5BA" w14:textId="00BFB934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F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unkcjonalności wspomagające pracę z systemami kontroli wersji;</w:t>
      </w:r>
    </w:p>
    <w:p w14:paraId="3BCDD2DF" w14:textId="240D9DF4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P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rzejrzysty i elastyczny interfejs użytkownika;</w:t>
      </w:r>
    </w:p>
    <w:p w14:paraId="621F8A0E" w14:textId="4F9350ED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A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nalizator kodu wspierający programistę;</w:t>
      </w:r>
    </w:p>
    <w:p w14:paraId="6F001B24" w14:textId="273CDACD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N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arzędzia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refaktoringu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 kodu źródłowego;</w:t>
      </w:r>
    </w:p>
    <w:p w14:paraId="721E2F08" w14:textId="2F14A48E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N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arzędzia integrujące z bazą danych;</w:t>
      </w:r>
    </w:p>
    <w:p w14:paraId="7E9EAD00" w14:textId="16B4F3A7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W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sparcie ze strony producenta (częste (co najmniej raz na pół roku)) aktualizacje oprogramowania,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bug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tracker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, forum użytkowników).</w:t>
      </w:r>
    </w:p>
    <w:p w14:paraId="285FDC93" w14:textId="03D375A4" w:rsidR="00F679A4" w:rsidRPr="00720580" w:rsidRDefault="00F679A4" w:rsidP="00C05B59">
      <w:p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 </w:t>
      </w:r>
      <w:r w:rsidR="00C51E48" w:rsidRPr="00720580">
        <w:rPr>
          <w:rFonts w:asciiTheme="minorHAnsi" w:eastAsia="Times New Roman" w:hAnsiTheme="minorHAnsi" w:cstheme="minorHAnsi"/>
          <w:lang w:eastAsia="pl-PL"/>
        </w:rPr>
        <w:t xml:space="preserve">b. </w:t>
      </w:r>
      <w:r w:rsidRPr="00720580">
        <w:rPr>
          <w:rFonts w:asciiTheme="minorHAnsi" w:eastAsia="Times New Roman" w:hAnsiTheme="minorHAnsi" w:cstheme="minorHAnsi"/>
          <w:lang w:eastAsia="pl-PL"/>
        </w:rPr>
        <w:t xml:space="preserve"> Dla oprogramowania typu 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WebStorm</w:t>
      </w:r>
      <w:proofErr w:type="spellEnd"/>
      <w:r w:rsidRPr="00720580">
        <w:rPr>
          <w:rFonts w:asciiTheme="minorHAnsi" w:eastAsia="Times New Roman" w:hAnsiTheme="minorHAnsi" w:cstheme="minorHAnsi"/>
          <w:lang w:eastAsia="pl-PL"/>
        </w:rPr>
        <w:t>:</w:t>
      </w:r>
    </w:p>
    <w:p w14:paraId="009DCBBF" w14:textId="4C665CE3" w:rsidR="00F679A4" w:rsidRPr="00720580" w:rsidRDefault="001B541A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4C35EA" w:rsidRPr="00720580">
        <w:rPr>
          <w:rFonts w:asciiTheme="minorHAnsi" w:eastAsia="Times New Roman" w:hAnsiTheme="minorHAnsi" w:cstheme="minorHAnsi"/>
          <w:lang w:val="pl-PL" w:eastAsia="pl-PL"/>
        </w:rPr>
        <w:t>usi w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spierać co najmniej technologie: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Angular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React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Vue.js,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React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, Node.js,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Ionic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409E17C8" w14:textId="20B3F726" w:rsidR="00F679A4" w:rsidRPr="00720580" w:rsidRDefault="001B541A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4C35EA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zapewniać zintegrowane środowisko do tworzenia projektu;</w:t>
      </w:r>
    </w:p>
    <w:p w14:paraId="0C0332BF" w14:textId="0485411E" w:rsidR="00F679A4" w:rsidRPr="00720580" w:rsidRDefault="001B541A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4C35EA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zawierać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debuger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71BE7538" w14:textId="204745A1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P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osiadać możliwość uruchomienia testów jednostkowych (np. Karma,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Protractor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);</w:t>
      </w:r>
    </w:p>
    <w:p w14:paraId="32A3C926" w14:textId="617CB5DF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F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unkcjonalności wspomagające pracę z systemami kontroli wersji;</w:t>
      </w:r>
    </w:p>
    <w:p w14:paraId="50688E8C" w14:textId="0508FB0C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P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rzejrzysty i elastyczny interfejs użytkownika;</w:t>
      </w:r>
    </w:p>
    <w:p w14:paraId="56315F3C" w14:textId="6F56C88B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A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nalizator kodu wspierający programistę;</w:t>
      </w:r>
    </w:p>
    <w:p w14:paraId="3F1F5A7D" w14:textId="2E282E0F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N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arzędzia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refaktoringu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 kodu źródłowego;</w:t>
      </w:r>
    </w:p>
    <w:p w14:paraId="54B92B46" w14:textId="633444F0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lastRenderedPageBreak/>
        <w:t>W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sparcie ze strony producenta (częste (co najmniej raz na pół roku)) aktualizacje oprogramowania,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bug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 xml:space="preserve"> </w:t>
      </w:r>
      <w:proofErr w:type="spellStart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tracker</w:t>
      </w:r>
      <w:proofErr w:type="spellEnd"/>
      <w:r w:rsidR="00F679A4" w:rsidRPr="00720580">
        <w:rPr>
          <w:rFonts w:asciiTheme="minorHAnsi" w:eastAsia="Times New Roman" w:hAnsiTheme="minorHAnsi" w:cstheme="minorHAnsi"/>
          <w:lang w:val="pl-PL" w:eastAsia="pl-PL"/>
        </w:rPr>
        <w:t>, forum użytkowników).</w:t>
      </w:r>
    </w:p>
    <w:p w14:paraId="34886D90" w14:textId="0CF852B5" w:rsidR="0035044D" w:rsidRPr="00720580" w:rsidRDefault="00674BBE" w:rsidP="00A55934">
      <w:pPr>
        <w:suppressAutoHyphens/>
        <w:spacing w:after="0" w:line="360" w:lineRule="auto"/>
        <w:ind w:left="142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5. 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Opis równoważności</w:t>
      </w:r>
      <w:r w:rsidR="00C954A5" w:rsidRPr="00720580">
        <w:rPr>
          <w:rFonts w:asciiTheme="minorHAnsi" w:eastAsia="Times New Roman" w:hAnsiTheme="minorHAnsi" w:cstheme="minorHAnsi"/>
          <w:lang w:eastAsia="pl-PL"/>
        </w:rPr>
        <w:t xml:space="preserve"> dla części drugiej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:</w:t>
      </w:r>
    </w:p>
    <w:p w14:paraId="21B61297" w14:textId="7F35F162" w:rsidR="00D80861" w:rsidRPr="00720580" w:rsidRDefault="0086501E" w:rsidP="00D80861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5.</w:t>
      </w:r>
      <w:r w:rsidR="00D80861" w:rsidRPr="00720580">
        <w:rPr>
          <w:rFonts w:asciiTheme="minorHAnsi" w:eastAsia="Times New Roman" w:hAnsiTheme="minorHAnsi" w:cstheme="minorHAnsi"/>
          <w:lang w:eastAsia="pl-PL"/>
        </w:rPr>
        <w:t>1.</w:t>
      </w:r>
      <w:r w:rsidR="00D80861" w:rsidRPr="00720580">
        <w:rPr>
          <w:rFonts w:asciiTheme="minorHAnsi" w:eastAsia="Times New Roman" w:hAnsiTheme="minorHAnsi" w:cstheme="minorHAnsi"/>
          <w:lang w:eastAsia="pl-PL"/>
        </w:rPr>
        <w:tab/>
      </w:r>
      <w:bookmarkStart w:id="1" w:name="_Hlk225179397"/>
      <w:bookmarkStart w:id="2" w:name="_Hlk225178174"/>
      <w:r w:rsidR="00D80861" w:rsidRPr="00720580">
        <w:rPr>
          <w:rFonts w:asciiTheme="minorHAnsi" w:eastAsia="Times New Roman" w:hAnsiTheme="minorHAnsi" w:cstheme="minorHAnsi"/>
          <w:lang w:eastAsia="pl-PL"/>
        </w:rPr>
        <w:t>Zamawiający przez „licencje równoważne” rozumie licencje zapewniające, bez dodatkowych nakładów finansowych funkcjonalności opisane w poniższym punkcie.</w:t>
      </w:r>
      <w:bookmarkEnd w:id="1"/>
    </w:p>
    <w:bookmarkEnd w:id="2"/>
    <w:p w14:paraId="60F3FF00" w14:textId="40B8839C" w:rsidR="00D80861" w:rsidRPr="00720580" w:rsidRDefault="0086501E" w:rsidP="00D80861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5.</w:t>
      </w:r>
      <w:r w:rsidR="00D80861" w:rsidRPr="00720580">
        <w:rPr>
          <w:rFonts w:asciiTheme="minorHAnsi" w:eastAsia="Times New Roman" w:hAnsiTheme="minorHAnsi" w:cstheme="minorHAnsi"/>
          <w:lang w:eastAsia="pl-PL"/>
        </w:rPr>
        <w:t>2.</w:t>
      </w:r>
      <w:r w:rsidR="00D80861" w:rsidRPr="00720580">
        <w:rPr>
          <w:rFonts w:asciiTheme="minorHAnsi" w:eastAsia="Times New Roman" w:hAnsiTheme="minorHAnsi" w:cstheme="minorHAnsi"/>
          <w:lang w:eastAsia="pl-PL"/>
        </w:rPr>
        <w:tab/>
        <w:t>Oprogramowanie równoważne musi posiadać następujące cechy funkcjonalne:</w:t>
      </w:r>
    </w:p>
    <w:p w14:paraId="0B8A7C2B" w14:textId="2F6CD990" w:rsidR="00D80861" w:rsidRPr="00720580" w:rsidRDefault="00D80861" w:rsidP="009B4368">
      <w:pPr>
        <w:suppressAutoHyphens/>
        <w:spacing w:after="0" w:line="360" w:lineRule="auto"/>
        <w:ind w:left="364" w:hanging="222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a.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 xml:space="preserve">Dla oprogramowania typu "XML 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validator</w:t>
      </w:r>
      <w:proofErr w:type="spellEnd"/>
      <w:r w:rsidRPr="00720580">
        <w:rPr>
          <w:rFonts w:asciiTheme="minorHAnsi" w:eastAsia="Times New Roman" w:hAnsiTheme="minorHAnsi" w:cstheme="minorHAnsi"/>
          <w:lang w:eastAsia="pl-PL"/>
        </w:rPr>
        <w:t xml:space="preserve"> and 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editor</w:t>
      </w:r>
      <w:proofErr w:type="spellEnd"/>
      <w:r w:rsidRPr="00720580">
        <w:rPr>
          <w:rFonts w:asciiTheme="minorHAnsi" w:eastAsia="Times New Roman" w:hAnsiTheme="minorHAnsi" w:cstheme="minorHAnsi"/>
          <w:lang w:eastAsia="pl-PL"/>
        </w:rPr>
        <w:t xml:space="preserve">" (np. XML 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ValidatorBuddy</w:t>
      </w:r>
      <w:proofErr w:type="spellEnd"/>
      <w:r w:rsidRPr="00720580">
        <w:rPr>
          <w:rFonts w:asciiTheme="minorHAnsi" w:eastAsia="Times New Roman" w:hAnsiTheme="minorHAnsi" w:cstheme="minorHAnsi"/>
          <w:lang w:eastAsia="pl-PL"/>
        </w:rPr>
        <w:t xml:space="preserve"> Plus 8):</w:t>
      </w:r>
    </w:p>
    <w:p w14:paraId="5ACA36F1" w14:textId="77777777" w:rsidR="00D80861" w:rsidRPr="00720580" w:rsidRDefault="00D80861" w:rsidP="00C90BFF">
      <w:pPr>
        <w:suppressAutoHyphens/>
        <w:spacing w:after="0" w:line="360" w:lineRule="auto"/>
        <w:ind w:left="709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walidacji:</w:t>
      </w:r>
    </w:p>
    <w:p w14:paraId="1AAA93AB" w14:textId="2F009EA4" w:rsidR="00D80861" w:rsidRPr="00720580" w:rsidRDefault="00D80861" w:rsidP="00681309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 xml:space="preserve">Musi obsługiwać walidacje XML wg W3C XSD, DTD, 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Schematron</w:t>
      </w:r>
      <w:proofErr w:type="spellEnd"/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1CEFD1FA" w14:textId="4359094D" w:rsidR="00D80861" w:rsidRPr="00720580" w:rsidRDefault="00D80861" w:rsidP="00681309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obsługiwać walidacje wielu plików XML jednocześnie w sposób efektywny i przejrzysty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375728E8" w14:textId="67C52886" w:rsidR="00D80861" w:rsidRPr="00720580" w:rsidRDefault="00D80861" w:rsidP="00681309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prezentować błędy z walidacji w sposób przejrzysty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25C911E4" w14:textId="77777777" w:rsidR="00D80861" w:rsidRPr="00720580" w:rsidRDefault="00D80861" w:rsidP="00681309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4.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Może posiadać narzędzie do walidacji XML z linii komend.</w:t>
      </w:r>
    </w:p>
    <w:p w14:paraId="2DC027DA" w14:textId="77777777" w:rsidR="00D80861" w:rsidRPr="00720580" w:rsidRDefault="00D80861" w:rsidP="00C90BFF">
      <w:pPr>
        <w:suppressAutoHyphens/>
        <w:spacing w:after="0" w:line="360" w:lineRule="auto"/>
        <w:ind w:left="567" w:hanging="141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ii.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edytowania:</w:t>
      </w:r>
    </w:p>
    <w:p w14:paraId="3FC5AFBC" w14:textId="3A8E94AD" w:rsidR="00D80861" w:rsidRPr="00720580" w:rsidRDefault="00D80861" w:rsidP="00681309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posiadać edytor tekstu i siatki XML z kolorowaniem składni i poprawnym sprawdzaniem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1DF39B76" w14:textId="644D02CC" w:rsidR="00D80861" w:rsidRPr="00720580" w:rsidRDefault="00D80861" w:rsidP="00681309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wspierać użytkownika w znajdowaniu wszystkich błęd</w:t>
      </w:r>
      <w:r w:rsidR="004C35EA" w:rsidRPr="00720580">
        <w:rPr>
          <w:rFonts w:asciiTheme="minorHAnsi" w:eastAsia="Times New Roman" w:hAnsiTheme="minorHAnsi" w:cstheme="minorHAnsi"/>
          <w:lang w:eastAsia="pl-PL"/>
        </w:rPr>
        <w:t>ów</w:t>
      </w:r>
      <w:r w:rsidRPr="00720580">
        <w:rPr>
          <w:rFonts w:asciiTheme="minorHAnsi" w:eastAsia="Times New Roman" w:hAnsiTheme="minorHAnsi" w:cstheme="minorHAnsi"/>
          <w:lang w:eastAsia="pl-PL"/>
        </w:rPr>
        <w:t xml:space="preserve"> w pliku XML i umożliwiać ich szybką naprawę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259FC161" w14:textId="04EC2B67" w:rsidR="00D80861" w:rsidRPr="00720580" w:rsidRDefault="00D80861" w:rsidP="00A55934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zastosowanie transformacji XSL (podpięcia dowolnej transformaty XSLT) i uzyskiwanie wizualizacji np. w HTML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7CCA72F6" w14:textId="4C8E0E11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4.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konwersje XML/JSON/CSV</w:t>
      </w:r>
      <w:r w:rsidR="00C20011">
        <w:rPr>
          <w:rFonts w:asciiTheme="minorHAnsi" w:eastAsia="Times New Roman" w:hAnsiTheme="minorHAnsi" w:cstheme="minorHAnsi"/>
          <w:lang w:eastAsia="pl-PL"/>
        </w:rPr>
        <w:t>.</w:t>
      </w:r>
    </w:p>
    <w:p w14:paraId="7DA94791" w14:textId="77777777" w:rsidR="00D80861" w:rsidRPr="00720580" w:rsidRDefault="00D80861" w:rsidP="00110255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iii.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edytowania dużych plików XML:</w:t>
      </w:r>
    </w:p>
    <w:p w14:paraId="622B7DC9" w14:textId="29D8D266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obsługiwać przegląd, edytowanie i walidacje plików wejściowych w sposób efektywny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39856874" w14:textId="3ABDCCC4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efektywne przeszukiwanie i dzielenie plików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4E04FB36" w14:textId="77777777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pracę z różnymi typami plików wejściowych.</w:t>
      </w:r>
    </w:p>
    <w:p w14:paraId="302634FD" w14:textId="77777777" w:rsidR="00D80861" w:rsidRPr="00720580" w:rsidRDefault="00D80861" w:rsidP="00110255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iv.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 xml:space="preserve">W zakresie walidacji plików 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Schematron</w:t>
      </w:r>
      <w:proofErr w:type="spellEnd"/>
      <w:r w:rsidRPr="00720580">
        <w:rPr>
          <w:rFonts w:asciiTheme="minorHAnsi" w:eastAsia="Times New Roman" w:hAnsiTheme="minorHAnsi" w:cstheme="minorHAnsi"/>
          <w:lang w:eastAsia="pl-PL"/>
        </w:rPr>
        <w:t>:</w:t>
      </w:r>
    </w:p>
    <w:p w14:paraId="44CB96BE" w14:textId="302BDC4A" w:rsidR="00D80861" w:rsidRPr="00720580" w:rsidRDefault="00D80861" w:rsidP="00A55934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 xml:space="preserve">Musi umożliwiać walidację zgodną z ISO 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Schematron</w:t>
      </w:r>
      <w:proofErr w:type="spellEnd"/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5162BFC7" w14:textId="5850B723" w:rsidR="00D80861" w:rsidRPr="00720580" w:rsidRDefault="00D80861" w:rsidP="00A55934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 xml:space="preserve">Musi umożliwiać uruchamiane, weryfikację i walidację reguł biznesowych napisanych w standardzie </w:t>
      </w:r>
      <w:proofErr w:type="spellStart"/>
      <w:r w:rsidRPr="00720580">
        <w:rPr>
          <w:rFonts w:asciiTheme="minorHAnsi" w:eastAsia="Times New Roman" w:hAnsiTheme="minorHAnsi" w:cstheme="minorHAnsi"/>
          <w:lang w:eastAsia="pl-PL"/>
        </w:rPr>
        <w:t>Schematron</w:t>
      </w:r>
      <w:proofErr w:type="spellEnd"/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54641D71" w14:textId="77777777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efektywne sprawdzanie wielu plików XML jednocześnie i generować przejrzysty widok z wynikiem walidacji.</w:t>
      </w:r>
    </w:p>
    <w:p w14:paraId="1FCA6453" w14:textId="77777777" w:rsidR="00D80861" w:rsidRPr="00720580" w:rsidRDefault="00D80861" w:rsidP="00135078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v.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podpisywania plików XML przy pomocy cyfrowych certyfikatów:</w:t>
      </w:r>
    </w:p>
    <w:p w14:paraId="327789B0" w14:textId="18EA72D0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podpisywanie dokumentów XML i weryfikację złożonych podpisów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2EE9EDFE" w14:textId="3047A276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posiadać wsparcie dla SHA-2 (przynajmniej dla SHA-256, SHA-384, SHA-512)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5F5C06EF" w14:textId="545A5768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masowe wykonywanie i weryfikację podpisów</w:t>
      </w:r>
      <w:r w:rsidR="005F455D">
        <w:rPr>
          <w:rFonts w:asciiTheme="minorHAnsi" w:eastAsia="Times New Roman" w:hAnsiTheme="minorHAnsi" w:cstheme="minorHAnsi"/>
          <w:lang w:eastAsia="pl-PL"/>
        </w:rPr>
        <w:t>.</w:t>
      </w:r>
    </w:p>
    <w:p w14:paraId="6882DA9C" w14:textId="77777777" w:rsidR="00D80861" w:rsidRPr="00720580" w:rsidRDefault="00D80861" w:rsidP="00110255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lastRenderedPageBreak/>
        <w:t>vi.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formatu JSON:</w:t>
      </w:r>
    </w:p>
    <w:p w14:paraId="7F098010" w14:textId="77777777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Może wspierać edytowanie, weryfikację oraz kolorowanie składni formatu JSON.</w:t>
      </w:r>
    </w:p>
    <w:p w14:paraId="2A82ED82" w14:textId="77777777" w:rsidR="00D80861" w:rsidRPr="00720580" w:rsidRDefault="00D80861" w:rsidP="00CC4945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vii.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obsługiwanych platform:</w:t>
      </w:r>
    </w:p>
    <w:p w14:paraId="7BDE6C44" w14:textId="26C605BD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 xml:space="preserve">Musi wspierać Windows przynajmniej w wersji </w:t>
      </w:r>
      <w:r w:rsidR="00337BBB" w:rsidRPr="00720580">
        <w:rPr>
          <w:rFonts w:asciiTheme="minorHAnsi" w:eastAsia="Times New Roman" w:hAnsiTheme="minorHAnsi" w:cstheme="minorHAnsi"/>
          <w:lang w:eastAsia="pl-PL"/>
        </w:rPr>
        <w:t>10</w:t>
      </w:r>
      <w:r w:rsidRPr="00720580">
        <w:rPr>
          <w:rFonts w:asciiTheme="minorHAnsi" w:eastAsia="Times New Roman" w:hAnsiTheme="minorHAnsi" w:cstheme="minorHAnsi"/>
          <w:lang w:eastAsia="pl-PL"/>
        </w:rPr>
        <w:t xml:space="preserve"> lub nowszej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1EEC56F4" w14:textId="77777777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wspierać platformy 64 bitowe.</w:t>
      </w:r>
    </w:p>
    <w:p w14:paraId="6BD097FE" w14:textId="77777777" w:rsidR="00D80861" w:rsidRPr="00720580" w:rsidRDefault="00D80861" w:rsidP="001F76DE">
      <w:pPr>
        <w:suppressAutoHyphens/>
        <w:spacing w:after="0" w:line="360" w:lineRule="auto"/>
        <w:ind w:left="426" w:hanging="141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viii.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wsparcia:</w:t>
      </w:r>
    </w:p>
    <w:p w14:paraId="3C63E4CF" w14:textId="77777777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być obecne wsparcie ze strony producenta, dostępne cykliczne aktualizacje (nowe funkcjonalności, naprawa błędów).</w:t>
      </w:r>
    </w:p>
    <w:p w14:paraId="66B41425" w14:textId="73951336" w:rsidR="00D80861" w:rsidRPr="00720580" w:rsidRDefault="00235F99" w:rsidP="00135078">
      <w:pPr>
        <w:suppressAutoHyphens/>
        <w:spacing w:after="0" w:line="360" w:lineRule="auto"/>
        <w:ind w:left="-142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6. Opis równoważności dla części trzeciej: </w:t>
      </w:r>
    </w:p>
    <w:p w14:paraId="5CC8DE44" w14:textId="7D1A247B" w:rsidR="006D6B2A" w:rsidRPr="00720580" w:rsidRDefault="00235F99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 xml:space="preserve">6.1. </w:t>
      </w:r>
      <w:r w:rsidR="00D96C82" w:rsidRPr="00720580">
        <w:rPr>
          <w:rFonts w:asciiTheme="minorHAnsi" w:hAnsiTheme="minorHAnsi" w:cstheme="minorHAnsi"/>
        </w:rPr>
        <w:t>Zamawiający przez „</w:t>
      </w:r>
      <w:r w:rsidR="00CD6905">
        <w:rPr>
          <w:rFonts w:asciiTheme="minorHAnsi" w:hAnsiTheme="minorHAnsi" w:cstheme="minorHAnsi"/>
        </w:rPr>
        <w:t xml:space="preserve">licencje </w:t>
      </w:r>
      <w:r w:rsidR="00D96C82" w:rsidRPr="00720580">
        <w:rPr>
          <w:rFonts w:asciiTheme="minorHAnsi" w:hAnsiTheme="minorHAnsi" w:cstheme="minorHAnsi"/>
        </w:rPr>
        <w:t xml:space="preserve">równoważne” rozumie </w:t>
      </w:r>
      <w:r w:rsidR="00CD6905">
        <w:rPr>
          <w:rFonts w:asciiTheme="minorHAnsi" w:hAnsiTheme="minorHAnsi" w:cstheme="minorHAnsi"/>
        </w:rPr>
        <w:t>licencje</w:t>
      </w:r>
      <w:r w:rsidR="00D96C82" w:rsidRPr="00720580">
        <w:rPr>
          <w:rFonts w:asciiTheme="minorHAnsi" w:hAnsiTheme="minorHAnsi" w:cstheme="minorHAnsi"/>
        </w:rPr>
        <w:t xml:space="preserve"> zapewniające, bez dodatkowych nakładów finansowych funkcjonalności opisane w poniższym punkcie.</w:t>
      </w:r>
    </w:p>
    <w:p w14:paraId="1A4D9A60" w14:textId="46598D01" w:rsidR="001F2329" w:rsidRPr="00720580" w:rsidRDefault="00CD6905" w:rsidP="0089776C">
      <w:pPr>
        <w:pStyle w:val="Akapitzlist"/>
        <w:numPr>
          <w:ilvl w:val="0"/>
          <w:numId w:val="0"/>
        </w:numPr>
        <w:tabs>
          <w:tab w:val="left" w:pos="6585"/>
        </w:tabs>
        <w:spacing w:before="120" w:after="0" w:line="276" w:lineRule="auto"/>
        <w:ind w:left="709"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hAnsiTheme="minorHAnsi" w:cstheme="minorHAnsi"/>
          <w:lang w:val="pl-PL"/>
        </w:rPr>
        <w:t xml:space="preserve">Licencja </w:t>
      </w:r>
      <w:r w:rsidR="0089776C" w:rsidRPr="00D838E5">
        <w:rPr>
          <w:rFonts w:asciiTheme="minorHAnsi" w:hAnsiTheme="minorHAnsi" w:cstheme="minorHAnsi"/>
          <w:lang w:val="pl-PL"/>
        </w:rPr>
        <w:t>oprogramowania Docker Desktop (</w:t>
      </w:r>
      <w:r>
        <w:rPr>
          <w:rFonts w:asciiTheme="minorHAnsi" w:hAnsiTheme="minorHAnsi" w:cstheme="minorHAnsi"/>
          <w:lang w:val="pl-PL"/>
        </w:rPr>
        <w:t xml:space="preserve">licencja </w:t>
      </w:r>
      <w:r w:rsidR="0089776C" w:rsidRPr="00D838E5">
        <w:rPr>
          <w:rFonts w:asciiTheme="minorHAnsi" w:hAnsiTheme="minorHAnsi" w:cstheme="minorHAnsi"/>
          <w:lang w:val="pl-PL"/>
        </w:rPr>
        <w:t xml:space="preserve">Docker Business) </w:t>
      </w:r>
      <w:r w:rsidR="008E001A">
        <w:rPr>
          <w:rFonts w:asciiTheme="minorHAnsi" w:eastAsia="Times New Roman" w:hAnsiTheme="minorHAnsi" w:cstheme="minorHAnsi"/>
          <w:lang w:val="pl-PL" w:eastAsia="pl-PL"/>
        </w:rPr>
        <w:t xml:space="preserve">lub równoważne </w:t>
      </w:r>
      <w:r w:rsidR="001F2329" w:rsidRPr="00720580">
        <w:rPr>
          <w:rFonts w:asciiTheme="minorHAnsi" w:eastAsia="Times New Roman" w:hAnsiTheme="minorHAnsi" w:cstheme="minorHAnsi"/>
          <w:lang w:val="pl-PL" w:eastAsia="pl-PL"/>
        </w:rPr>
        <w:t>musi zapewniać co najmniej:</w:t>
      </w:r>
    </w:p>
    <w:p w14:paraId="2E280D13" w14:textId="6F895A0E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 xml:space="preserve">Lokalne środowisko do uruchamiania kontenerów zgodnych ze standardem OCI (Open </w:t>
      </w:r>
      <w:proofErr w:type="spellStart"/>
      <w:r w:rsidRPr="00720580">
        <w:rPr>
          <w:rFonts w:asciiTheme="minorHAnsi" w:eastAsia="Times New Roman" w:hAnsiTheme="minorHAnsi" w:cstheme="minorHAnsi"/>
          <w:lang w:val="pl-PL" w:eastAsia="pl-PL"/>
        </w:rPr>
        <w:t>Container</w:t>
      </w:r>
      <w:proofErr w:type="spellEnd"/>
      <w:r w:rsidRPr="00720580">
        <w:rPr>
          <w:rFonts w:asciiTheme="minorHAnsi" w:eastAsia="Times New Roman" w:hAnsiTheme="minorHAnsi" w:cstheme="minorHAnsi"/>
          <w:lang w:val="pl-PL" w:eastAsia="pl-PL"/>
        </w:rPr>
        <w:t xml:space="preserve"> </w:t>
      </w:r>
      <w:proofErr w:type="spellStart"/>
      <w:r w:rsidRPr="00720580">
        <w:rPr>
          <w:rFonts w:asciiTheme="minorHAnsi" w:eastAsia="Times New Roman" w:hAnsiTheme="minorHAnsi" w:cstheme="minorHAnsi"/>
          <w:lang w:val="pl-PL" w:eastAsia="pl-PL"/>
        </w:rPr>
        <w:t>Initiative</w:t>
      </w:r>
      <w:proofErr w:type="spellEnd"/>
      <w:r w:rsidRPr="00720580">
        <w:rPr>
          <w:rFonts w:asciiTheme="minorHAnsi" w:eastAsia="Times New Roman" w:hAnsiTheme="minorHAnsi" w:cstheme="minorHAnsi"/>
          <w:lang w:val="pl-PL" w:eastAsia="pl-PL"/>
        </w:rPr>
        <w:t>)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518A4E38" w14:textId="4B3DC287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Obsługę obrazów kontenerowych w formatach kompatybilnych z Docker image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41E79CA6" w14:textId="77777777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Możliwość:</w:t>
      </w:r>
    </w:p>
    <w:p w14:paraId="6D717221" w14:textId="4F8C0522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budowania obrazów kontenerów</w:t>
      </w:r>
    </w:p>
    <w:p w14:paraId="3434566C" w14:textId="49ADD10D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uruchamiania i zarządzania kontenerami</w:t>
      </w:r>
    </w:p>
    <w:p w14:paraId="56E43F94" w14:textId="2C39C88D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zarządzania wolumenami i sieciami kontenerowymi</w:t>
      </w:r>
    </w:p>
    <w:p w14:paraId="0D680283" w14:textId="4BD65AC3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Integrację z co najmniej jednym rejestrem obrazów kontenerowych (publicznym lub prywatnym)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6A3504B9" w14:textId="237F1BE2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Obsługę systemów operacyjnych:</w:t>
      </w:r>
    </w:p>
    <w:p w14:paraId="0F0322B3" w14:textId="3FCF811F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Windows</w:t>
      </w:r>
    </w:p>
    <w:p w14:paraId="0656D950" w14:textId="16994912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proofErr w:type="spellStart"/>
      <w:r w:rsidRPr="00720580">
        <w:rPr>
          <w:rFonts w:asciiTheme="minorHAnsi" w:eastAsia="Times New Roman" w:hAnsiTheme="minorHAnsi" w:cstheme="minorHAnsi"/>
          <w:lang w:val="pl-PL" w:eastAsia="pl-PL"/>
        </w:rPr>
        <w:t>macOS</w:t>
      </w:r>
      <w:proofErr w:type="spellEnd"/>
    </w:p>
    <w:p w14:paraId="4CDB92F3" w14:textId="77777777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Linux</w:t>
      </w:r>
    </w:p>
    <w:p w14:paraId="1EA159A8" w14:textId="7E8CF6A5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Możliwość integracji z popularnymi narzędziami CI/CD oraz środowiskami programistycznymi</w:t>
      </w:r>
      <w:r w:rsidR="00C20011">
        <w:rPr>
          <w:rFonts w:asciiTheme="minorHAnsi" w:eastAsia="Times New Roman" w:hAnsiTheme="minorHAnsi" w:cstheme="minorHAnsi"/>
          <w:lang w:val="pl-PL" w:eastAsia="pl-PL"/>
        </w:rPr>
        <w:t>.</w:t>
      </w:r>
    </w:p>
    <w:p w14:paraId="2DE4BB98" w14:textId="488F4609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Wymagania:</w:t>
      </w:r>
    </w:p>
    <w:p w14:paraId="3AFD716A" w14:textId="108264B4" w:rsidR="001F2329" w:rsidRPr="00720580" w:rsidRDefault="00CD6905" w:rsidP="00720580">
      <w:pPr>
        <w:tabs>
          <w:tab w:val="left" w:pos="6585"/>
        </w:tabs>
        <w:spacing w:after="0" w:line="276" w:lineRule="auto"/>
        <w:ind w:left="426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Licencja </w:t>
      </w:r>
      <w:r w:rsidR="008D219D" w:rsidRPr="0089776C">
        <w:rPr>
          <w:rFonts w:asciiTheme="minorHAnsi" w:hAnsiTheme="minorHAnsi" w:cstheme="minorHAnsi"/>
        </w:rPr>
        <w:t>oprogramowania Docker Desktop (</w:t>
      </w:r>
      <w:r>
        <w:rPr>
          <w:rFonts w:asciiTheme="minorHAnsi" w:hAnsiTheme="minorHAnsi" w:cstheme="minorHAnsi"/>
        </w:rPr>
        <w:t>licencja</w:t>
      </w:r>
      <w:r w:rsidR="008D219D">
        <w:rPr>
          <w:rFonts w:asciiTheme="minorHAnsi" w:hAnsiTheme="minorHAnsi" w:cstheme="minorHAnsi"/>
        </w:rPr>
        <w:t xml:space="preserve"> Docker Business</w:t>
      </w:r>
      <w:r w:rsidR="008D219D" w:rsidRPr="0089776C">
        <w:rPr>
          <w:rFonts w:asciiTheme="minorHAnsi" w:hAnsiTheme="minorHAnsi" w:cstheme="minorHAnsi"/>
        </w:rPr>
        <w:t>)</w:t>
      </w:r>
      <w:r w:rsidR="008D219D">
        <w:rPr>
          <w:rFonts w:asciiTheme="minorHAnsi" w:hAnsiTheme="minorHAnsi" w:cstheme="minorHAnsi"/>
        </w:rPr>
        <w:t xml:space="preserve"> </w:t>
      </w:r>
      <w:r w:rsidR="005F455D">
        <w:rPr>
          <w:rFonts w:asciiTheme="minorHAnsi" w:eastAsia="Times New Roman" w:hAnsiTheme="minorHAnsi" w:cstheme="minorHAnsi"/>
          <w:lang w:eastAsia="pl-PL"/>
        </w:rPr>
        <w:t xml:space="preserve">lub </w:t>
      </w:r>
      <w:r w:rsidR="00720580" w:rsidRPr="00720580">
        <w:rPr>
          <w:rFonts w:asciiTheme="minorHAnsi" w:eastAsia="Times New Roman" w:hAnsiTheme="minorHAnsi" w:cstheme="minorHAnsi"/>
          <w:lang w:eastAsia="pl-PL"/>
        </w:rPr>
        <w:t xml:space="preserve">równoważne </w:t>
      </w:r>
      <w:r w:rsidR="001F2329" w:rsidRPr="00720580">
        <w:rPr>
          <w:rFonts w:asciiTheme="minorHAnsi" w:eastAsia="Times New Roman" w:hAnsiTheme="minorHAnsi" w:cstheme="minorHAnsi"/>
          <w:lang w:eastAsia="pl-PL"/>
        </w:rPr>
        <w:t>musi:</w:t>
      </w:r>
    </w:p>
    <w:p w14:paraId="27F4B604" w14:textId="093B1A5D" w:rsidR="001F2329" w:rsidRPr="00720580" w:rsidRDefault="001F2329" w:rsidP="00720580">
      <w:pPr>
        <w:pStyle w:val="Akapitzlist"/>
        <w:numPr>
          <w:ilvl w:val="0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Uprawniać do legalnego użytkowania oprogramowania w środowisku Zamawiającego, w tym w celach komercyjnych i produkcyjnych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71F78E5E" w14:textId="77777777" w:rsidR="001F2329" w:rsidRPr="00720580" w:rsidRDefault="001F2329" w:rsidP="00720580">
      <w:pPr>
        <w:pStyle w:val="Akapitzlist"/>
        <w:numPr>
          <w:ilvl w:val="0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Obejmować co najmniej:</w:t>
      </w:r>
    </w:p>
    <w:p w14:paraId="411DA0F6" w14:textId="119503F8" w:rsidR="001F2329" w:rsidRPr="00720580" w:rsidRDefault="001F2329" w:rsidP="00720580">
      <w:pPr>
        <w:pStyle w:val="Akapitzlist"/>
        <w:numPr>
          <w:ilvl w:val="1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użytkowanie przez wskazaną liczbę użytkowników końcowych lub stanowisk</w:t>
      </w:r>
    </w:p>
    <w:p w14:paraId="28B4DE1A" w14:textId="1CC5FF10" w:rsidR="001F2329" w:rsidRPr="00720580" w:rsidRDefault="001F2329" w:rsidP="00720580">
      <w:pPr>
        <w:pStyle w:val="Akapitzlist"/>
        <w:numPr>
          <w:ilvl w:val="1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dostęp do aktualizacji w okresie obowiązywania licencji</w:t>
      </w:r>
    </w:p>
    <w:p w14:paraId="3DB95207" w14:textId="77777777" w:rsidR="001F2329" w:rsidRPr="00720580" w:rsidRDefault="001F2329" w:rsidP="00720580">
      <w:pPr>
        <w:pStyle w:val="Akapitzlist"/>
        <w:numPr>
          <w:ilvl w:val="0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Nie ograniczać Zamawiającego w zakresie:</w:t>
      </w:r>
    </w:p>
    <w:p w14:paraId="098CB46F" w14:textId="72D6C49A" w:rsidR="001F2329" w:rsidRPr="00720580" w:rsidRDefault="001F2329" w:rsidP="00720580">
      <w:pPr>
        <w:pStyle w:val="Akapitzlist"/>
        <w:numPr>
          <w:ilvl w:val="1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charakteru prowadzonej działalności</w:t>
      </w:r>
    </w:p>
    <w:p w14:paraId="75F2AA49" w14:textId="34414633" w:rsidR="001F2329" w:rsidRPr="00720580" w:rsidRDefault="001F2329" w:rsidP="00720580">
      <w:pPr>
        <w:pStyle w:val="Akapitzlist"/>
        <w:numPr>
          <w:ilvl w:val="1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rodzaju projektów realizowanych przy użyciu oprogramowania</w:t>
      </w:r>
    </w:p>
    <w:p w14:paraId="797BB9E9" w14:textId="77777777" w:rsidR="001F2329" w:rsidRPr="00720580" w:rsidRDefault="001F2329" w:rsidP="00720580">
      <w:pPr>
        <w:pStyle w:val="Akapitzlist"/>
        <w:numPr>
          <w:ilvl w:val="0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Zapewniać zgodność z obowiązującymi przepisami prawa, w szczególności w zakresie praw autorskich i licencji typu EULA.</w:t>
      </w:r>
    </w:p>
    <w:p w14:paraId="1A98288B" w14:textId="1C55D703" w:rsidR="001F2329" w:rsidRPr="00720580" w:rsidRDefault="001F2329" w:rsidP="00720580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Wymagania jakościowe i organizacyjne</w:t>
      </w:r>
      <w:r w:rsidR="00720580" w:rsidRPr="00720580">
        <w:rPr>
          <w:rFonts w:asciiTheme="minorHAnsi" w:eastAsia="Times New Roman" w:hAnsiTheme="minorHAnsi" w:cstheme="minorHAnsi"/>
          <w:lang w:val="pl-PL" w:eastAsia="pl-PL"/>
        </w:rPr>
        <w:t>:</w:t>
      </w:r>
    </w:p>
    <w:p w14:paraId="5A580A93" w14:textId="6BA83E18" w:rsidR="001F2329" w:rsidRPr="00720580" w:rsidRDefault="00720580" w:rsidP="00720580">
      <w:pPr>
        <w:tabs>
          <w:tab w:val="left" w:pos="6585"/>
        </w:tabs>
        <w:spacing w:after="0" w:line="276" w:lineRule="auto"/>
        <w:ind w:left="426"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o</w:t>
      </w:r>
      <w:r w:rsidR="001F2329" w:rsidRPr="00720580">
        <w:rPr>
          <w:rFonts w:asciiTheme="minorHAnsi" w:eastAsia="Times New Roman" w:hAnsiTheme="minorHAnsi" w:cstheme="minorHAnsi"/>
          <w:lang w:eastAsia="pl-PL"/>
        </w:rPr>
        <w:t>programowanie równoważne musi zapewniać:</w:t>
      </w:r>
    </w:p>
    <w:p w14:paraId="7E9A9E70" w14:textId="62E362AF" w:rsidR="001F2329" w:rsidRPr="00720580" w:rsidRDefault="001F2329" w:rsidP="001F2329">
      <w:pPr>
        <w:pStyle w:val="Akapitzlist"/>
        <w:numPr>
          <w:ilvl w:val="0"/>
          <w:numId w:val="42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lastRenderedPageBreak/>
        <w:t>Stabilne i bezpieczne środowisko pracy, umożliwiające jednoczesną pracę wielu kontenerów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0CBD2441" w14:textId="6A8EE44F" w:rsidR="001F2329" w:rsidRPr="00720580" w:rsidRDefault="001F2329" w:rsidP="001F2329">
      <w:pPr>
        <w:pStyle w:val="Akapitzlist"/>
        <w:numPr>
          <w:ilvl w:val="0"/>
          <w:numId w:val="42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Dokumentację użytkownika w języku polskim lub angielskim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4F2484F0" w14:textId="67BD6EBE" w:rsidR="001F2329" w:rsidRPr="00720580" w:rsidRDefault="001F2329" w:rsidP="001F2329">
      <w:pPr>
        <w:pStyle w:val="Akapitzlist"/>
        <w:numPr>
          <w:ilvl w:val="0"/>
          <w:numId w:val="42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Regularne aktualizacje oraz poprawki bezpieczeństwa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470CD549" w14:textId="77777777" w:rsidR="001F2329" w:rsidRPr="00720580" w:rsidRDefault="001F2329" w:rsidP="001F2329">
      <w:pPr>
        <w:pStyle w:val="Akapitzlist"/>
        <w:numPr>
          <w:ilvl w:val="0"/>
          <w:numId w:val="42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Możliwość wsparcia technicznego (bezpośrednio przez producenta lub autoryzowanego partnera).</w:t>
      </w:r>
    </w:p>
    <w:p w14:paraId="46D60B63" w14:textId="3E12C582" w:rsidR="00235F99" w:rsidRPr="00720580" w:rsidRDefault="00235F99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1D69447" w14:textId="77777777" w:rsidR="00235F99" w:rsidRPr="00720580" w:rsidRDefault="00235F99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47DA3B9" w14:textId="77777777" w:rsidR="00235F99" w:rsidRPr="00720580" w:rsidRDefault="00235F99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B4DD640" w14:textId="38DDB768" w:rsidR="00A548B0" w:rsidRPr="00720580" w:rsidRDefault="000012CD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 xml:space="preserve"> </w:t>
      </w:r>
    </w:p>
    <w:sectPr w:rsidR="00A548B0" w:rsidRPr="00720580" w:rsidSect="000B78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2127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4E66" w14:textId="77777777" w:rsidR="006C3D46" w:rsidRDefault="006C3D46" w:rsidP="00876124">
      <w:pPr>
        <w:spacing w:after="0"/>
      </w:pPr>
      <w:r>
        <w:separator/>
      </w:r>
    </w:p>
  </w:endnote>
  <w:endnote w:type="continuationSeparator" w:id="0">
    <w:p w14:paraId="11A13A7A" w14:textId="77777777" w:rsidR="006C3D46" w:rsidRDefault="006C3D46" w:rsidP="00876124">
      <w:pPr>
        <w:spacing w:after="0"/>
      </w:pPr>
      <w:r>
        <w:continuationSeparator/>
      </w:r>
    </w:p>
  </w:endnote>
  <w:endnote w:type="continuationNotice" w:id="1">
    <w:p w14:paraId="36DFFCB6" w14:textId="77777777" w:rsidR="006C3D46" w:rsidRDefault="006C3D4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D5E2" w14:textId="77777777" w:rsidR="00D50463" w:rsidRDefault="00D504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136345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48F32BAA" w14:textId="77777777" w:rsidR="00FD6EF4" w:rsidRPr="00350AB0" w:rsidRDefault="00A8484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45798A52" wp14:editId="62BC4E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8B55660" id="Prostokąt 1" o:spid="_x0000_s1026" alt="&quot;&quot;" style="position:absolute;margin-left:0;margin-top:7.3pt;width:276.05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XWgg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1/HT0Uuv8GMjWAL0a0zx5vsVErahaNREWfsN6VZXVLy&#10;05RJ6jI1xhFSKhsmnakSperCz3L6DdFjX0aPlEsijMya4o/cPcGA7EgG7i7LHh9dVWrS0Tn/W2Kd&#10;8+iRIoMNo3NTW8C3CAxV1Ufu8INInTRRpQ2UxwdkCN2IeCdvavput8KHB4E0EzQ9NOfhnhZtoC04&#10;9DvOKsCfb91HPLUqWTlracYK7n/sBCrOzFdLTfx5cnERhzIdLmafpnTAl5bNS4vdNWugdpjQi+Jk&#10;2kZ8MMNWIzTP9BysYlQyCSspdsFlwOGwDt3s04Mi1WqVYDSIToRb++hkJI+qxr58OjwLdH3zBur6&#10;OxjmUSxe9XCHjZ4WVrsAuk4NftK115uGODVO/+DEV+LlOaFOz+LyFwAAAP//AwBQSwMEFAAGAAgA&#10;AAAhADaGxmbbAAAABgEAAA8AAABkcnMvZG93bnJldi54bWxMj8FOwzAQRO9I/IO1SNyonYpWNMSp&#10;AMmnXtoCdzdekoh4HWKnTfh6lhMcZ2Y187bYTr4TZxxiG0hDtlAgkKrgWqo1vL2auwcQMVlytguE&#10;GmaMsC2vrwqbu3ChA56PqRZcQjG3GpqU+lzKWDXobVyEHomzjzB4m1gOtXSDvXC57+RSqbX0tiVe&#10;aGyPLw1Wn8fRa9ipvT+o8cvMm/n92Yzfu70xg9a3N9PTI4iEU/o7hl98RoeSmU5hJBdFp4EfSeze&#10;r0FwulotMxAnNjYZyLKQ//HLHwAAAP//AwBQSwECLQAUAAYACAAAACEAtoM4kv4AAADhAQAAEwAA&#10;AAAAAAAAAAAAAAAAAAAAW0NvbnRlbnRfVHlwZXNdLnhtbFBLAQItABQABgAIAAAAIQA4/SH/1gAA&#10;AJQBAAALAAAAAAAAAAAAAAAAAC8BAABfcmVscy8ucmVsc1BLAQItABQABgAIAAAAIQBXZZXWggIA&#10;AF4FAAAOAAAAAAAAAAAAAAAAAC4CAABkcnMvZTJvRG9jLnhtbFBLAQItABQABgAIAAAAIQA2hsZm&#10;2wAAAAYBAAAPAAAAAAAAAAAAAAAAANwEAABkcnMvZG93bnJldi54bWxQSwUGAAAAAAQABADzAAAA&#10;5A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6D157428" wp14:editId="6B16109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BB4D826" id="Prostokąt 2" o:spid="_x0000_s1026" alt="&quot;&quot;" style="position:absolute;margin-left:274.7pt;margin-top:7.3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1tgQIAAF4FAAAOAAAAZHJzL2Uyb0RvYy54bWysVE1v2zAMvQ/YfxB0X+1k7ZoEdYqsRYcB&#10;RVusHXpWZCk2IIsapcTJfv0o+SNdV+wwLAdFMh8fySdSF5f7xrCdQl+DLfjkJOdMWQllbTcF//50&#10;82HGmQ/ClsKAVQU/KM8vl+/fXbRuoaZQgSkVMiKxftG6glchuEWWeVmpRvgTcMqSUQM2ItARN1mJ&#10;oiX2xmTTPP+UtYClQ5DKe/p63Rn5MvFrrWS419qrwEzBKbeQVkzrOq7Z8kIsNihcVcs+DfEPWTSi&#10;thR0pLoWQbAt1n9QNbVE8KDDiYQmA61rqVINVM0kf1XNYyWcSrWQON6NMvn/Ryvvdo/uAUmG1vmF&#10;p22sYq+xif+UH9snsQ6jWGofmKSPk/n5fP6RNJVkm85meRIzOzo79OGLgobFTcGR7iJJJHa3PlBA&#10;gg6QGMuDqcub2ph0wM36yiDbiXhvn8+uV6t4VeTyG8zYCLYQ3Tpz/JIdS0m7cDAq4oz9pjSrS0p+&#10;mjJJXabGOEJKZcOkM1WiVF34s5x+Q/TYl9Ej5ZIII7Om+CN3TzAgO5KBu8uyx0dXlZp0dM7/lljn&#10;PHqkyGDD6NzUFvAtAkNV9ZE7/CBSJ01UaQ3l4QEZQjci3smbmu7tVvjwIJBmgm6a5jzc06INtAWH&#10;fsdZBfjzre8RT61KVs5amrGC+x9bgYoz89VSE88np6dxKNPh9Ox8Sgd8aVm/tNhtcwXUDhN6UZxM&#10;24gPZthqhOaZnoNVjEomYSXFLrgMOByuQjf79KBItVolGA2iE+HWPjoZyaOqsS+f9s8CXd+8gbr+&#10;DoZ5FItXPdxho6eF1TaArlODH3Xt9aYhTo3TPzjxlXh5Tqjjs7j8BQAA//8DAFBLAwQUAAYACAAA&#10;ACEAr6/Jk94AAAAJAQAADwAAAGRycy9kb3ducmV2LnhtbEyPTU+DQBCG7yb+h82YeDF2oaHQIkvj&#10;560X0Yu3BaaAsrPILgX99Y4nPc68T955JtsvphcnHF1nSUG4CkAgVbbuqFHw+vJ0vQXhvKZa95ZQ&#10;wRc62OfnZ5lOazvTM54K3wguIZdqBa33Qyqlq1o02q3sgMTZ0Y5Gex7HRtajnrnc9HIdBLE0uiO+&#10;0OoB71usPorJKPg8Plx9H+6I3qek3BTmMTFvc6LU5cVyewPC4+L/YPjVZ3XI2am0E9VO9Ao20S5i&#10;lIMoBsHANg7XIEpe7EKQeSb/f5D/AAAA//8DAFBLAQItABQABgAIAAAAIQC2gziS/gAAAOEBAAAT&#10;AAAAAAAAAAAAAAAAAAAAAABbQ29udGVudF9UeXBlc10ueG1sUEsBAi0AFAAGAAgAAAAhADj9If/W&#10;AAAAlAEAAAsAAAAAAAAAAAAAAAAALwEAAF9yZWxzLy5yZWxzUEsBAi0AFAAGAAgAAAAhABfEbW2B&#10;AgAAXgUAAA4AAAAAAAAAAAAAAAAALgIAAGRycy9lMm9Eb2MueG1sUEsBAi0AFAAGAAgAAAAhAK+v&#10;yZPeAAAACQEAAA8AAAAAAAAAAAAAAAAA2wQAAGRycy9kb3ducmV2LnhtbFBLBQYAAAAABAAEAPMA&#10;AADmBQAAAAA=&#10;" fillcolor="#0b5daa" stroked="f" strokeweight="1pt"/>
              </w:pict>
            </mc:Fallback>
          </mc:AlternateContent>
        </w: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4887B757" wp14:editId="199164E4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1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33DEF632" w14:textId="3C450217" w:rsidR="00FD6EF4" w:rsidRPr="00DC37A4" w:rsidRDefault="00FD6EF4" w:rsidP="0045031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="00A84840" w:rsidRPr="00DC37A4">
      <w:rPr>
        <w:rFonts w:eastAsiaTheme="minorHAnsi" w:cs="Calibri"/>
        <w:sz w:val="16"/>
        <w:szCs w:val="16"/>
      </w:rPr>
      <w:t>+48 22 597-09-27</w:t>
    </w:r>
    <w:r w:rsidR="00A84840" w:rsidRPr="00DC37A4">
      <w:rPr>
        <w:rFonts w:eastAsiaTheme="minorHAnsi" w:cs="Calibri"/>
        <w:sz w:val="16"/>
        <w:szCs w:val="16"/>
      </w:rPr>
      <w:tab/>
    </w:r>
  </w:p>
  <w:p w14:paraId="0B97A30D" w14:textId="77777777" w:rsidR="00FD6EF4" w:rsidRPr="00DC37A4" w:rsidRDefault="00FD6EF4" w:rsidP="0045031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79D841F6" w:rsidR="00FD6EF4" w:rsidRPr="00450315" w:rsidRDefault="00FD6EF4" w:rsidP="00450315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67B1D75F" w:rsidR="00FD6EF4" w:rsidRPr="00350AB0" w:rsidRDefault="00450315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475FF1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1F22144" id="Prostokąt 29" o:spid="_x0000_s1026" alt="&quot;&quot;" style="position:absolute;margin-left:0;margin-top:7.3pt;width:276.05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XWgg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1/HT0Uuv8GMjWAL0a0zx5vsVErahaNREWfsN6VZXVLy&#10;05RJ6jI1xhFSKhsmnakSperCz3L6DdFjX0aPlEsijMya4o/cPcGA7EgG7i7LHh9dVWrS0Tn/W2Kd&#10;8+iRIoMNo3NTW8C3CAxV1Ufu8INInTRRpQ2UxwdkCN2IeCdvavput8KHB4E0EzQ9NOfhnhZtoC04&#10;9DvOKsCfb91HPLUqWTlracYK7n/sBCrOzFdLTfx5cnERhzIdLmafpnTAl5bNS4vdNWugdpjQi+Jk&#10;2kZ8MMNWIzTP9BysYlQyCSspdsFlwOGwDt3s04Mi1WqVYDSIToRb++hkJI+qxr58OjwLdH3zBur6&#10;OxjmUSxe9XCHjZ4WVrsAuk4NftK115uGODVO/+DEV+LlOaFOz+LyFwAAAP//AwBQSwMEFAAGAAgA&#10;AAAhADaGxmbbAAAABgEAAA8AAABkcnMvZG93bnJldi54bWxMj8FOwzAQRO9I/IO1SNyonYpWNMSp&#10;AMmnXtoCdzdekoh4HWKnTfh6lhMcZ2Y187bYTr4TZxxiG0hDtlAgkKrgWqo1vL2auwcQMVlytguE&#10;GmaMsC2vrwqbu3ChA56PqRZcQjG3GpqU+lzKWDXobVyEHomzjzB4m1gOtXSDvXC57+RSqbX0tiVe&#10;aGyPLw1Wn8fRa9ipvT+o8cvMm/n92Yzfu70xg9a3N9PTI4iEU/o7hl98RoeSmU5hJBdFp4EfSeze&#10;r0FwulotMxAnNjYZyLKQ//HLHwAAAP//AwBQSwECLQAUAAYACAAAACEAtoM4kv4AAADhAQAAEwAA&#10;AAAAAAAAAAAAAAAAAAAAW0NvbnRlbnRfVHlwZXNdLnhtbFBLAQItABQABgAIAAAAIQA4/SH/1gAA&#10;AJQBAAALAAAAAAAAAAAAAAAAAC8BAABfcmVscy8ucmVsc1BLAQItABQABgAIAAAAIQBXZZXWggIA&#10;AF4FAAAOAAAAAAAAAAAAAAAAAC4CAABkcnMvZTJvRG9jLnhtbFBLAQItABQABgAIAAAAIQA2hsZm&#10;2wAAAAYBAAAPAAAAAAAAAAAAAAAAANwEAABkcnMvZG93bnJldi54bWxQSwUGAAAAAAQABADzAAAA&#10;5A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46C1291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162BB16" id="Prostokąt 30" o:spid="_x0000_s1026" alt="&quot;&quot;" style="position:absolute;margin-left:274.7pt;margin-top:7.3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1tgQIAAF4FAAAOAAAAZHJzL2Uyb0RvYy54bWysVE1v2zAMvQ/YfxB0X+1k7ZoEdYqsRYcB&#10;RVusHXpWZCk2IIsapcTJfv0o+SNdV+wwLAdFMh8fySdSF5f7xrCdQl+DLfjkJOdMWQllbTcF//50&#10;82HGmQ/ClsKAVQU/KM8vl+/fXbRuoaZQgSkVMiKxftG6glchuEWWeVmpRvgTcMqSUQM2ItARN1mJ&#10;oiX2xmTTPP+UtYClQ5DKe/p63Rn5MvFrrWS419qrwEzBKbeQVkzrOq7Z8kIsNihcVcs+DfEPWTSi&#10;thR0pLoWQbAt1n9QNbVE8KDDiYQmA61rqVINVM0kf1XNYyWcSrWQON6NMvn/Ryvvdo/uAUmG1vmF&#10;p22sYq+xif+UH9snsQ6jWGofmKSPk/n5fP6RNJVkm85meRIzOzo79OGLgobFTcGR7iJJJHa3PlBA&#10;gg6QGMuDqcub2ph0wM36yiDbiXhvn8+uV6t4VeTyG8zYCLYQ3Tpz/JIdS0m7cDAq4oz9pjSrS0p+&#10;mjJJXabGOEJKZcOkM1WiVF34s5x+Q/TYl9Ej5ZIII7Om+CN3TzAgO5KBu8uyx0dXlZp0dM7/lljn&#10;PHqkyGDD6NzUFvAtAkNV9ZE7/CBSJ01UaQ3l4QEZQjci3smbmu7tVvjwIJBmgm6a5jzc06INtAWH&#10;fsdZBfjzre8RT61KVs5amrGC+x9bgYoz89VSE88np6dxKNPh9Ox8Sgd8aVm/tNhtcwXUDhN6UZxM&#10;24gPZthqhOaZnoNVjEomYSXFLrgMOByuQjf79KBItVolGA2iE+HWPjoZyaOqsS+f9s8CXd+8gbr+&#10;DoZ5FItXPdxho6eF1TaArlODH3Xt9aYhTo3TPzjxlXh5Tqjjs7j8BQAA//8DAFBLAwQUAAYACAAA&#10;ACEAr6/Jk94AAAAJAQAADwAAAGRycy9kb3ducmV2LnhtbEyPTU+DQBCG7yb+h82YeDF2oaHQIkvj&#10;560X0Yu3BaaAsrPILgX99Y4nPc68T955JtsvphcnHF1nSUG4CkAgVbbuqFHw+vJ0vQXhvKZa95ZQ&#10;wRc62OfnZ5lOazvTM54K3wguIZdqBa33Qyqlq1o02q3sgMTZ0Y5Gex7HRtajnrnc9HIdBLE0uiO+&#10;0OoB71usPorJKPg8Plx9H+6I3qek3BTmMTFvc6LU5cVyewPC4+L/YPjVZ3XI2am0E9VO9Ao20S5i&#10;lIMoBsHANg7XIEpe7EKQeSb/f5D/AAAA//8DAFBLAQItABQABgAIAAAAIQC2gziS/gAAAOEBAAAT&#10;AAAAAAAAAAAAAAAAAAAAAABbQ29udGVudF9UeXBlc10ueG1sUEsBAi0AFAAGAAgAAAAhADj9If/W&#10;AAAAlAEAAAsAAAAAAAAAAAAAAAAALwEAAF9yZWxzLy5yZWxzUEsBAi0AFAAGAAgAAAAhABfEbW2B&#10;AgAAXgUAAA4AAAAAAAAAAAAAAAAALgIAAGRycy9lMm9Eb2MueG1sUEsBAi0AFAAGAAgAAAAhAK+v&#10;yZPeAAAACQEAAA8AAAAAAAAAAAAAAAAA2wQAAGRycy9kb3ducmV2LnhtbFBLBQYAAAAABAAEAPMA&#10;AADmBQAAAAA=&#10;" fillcolor="#0b5daa" stroked="f" strokeweight="1pt"/>
              </w:pict>
            </mc:Fallback>
          </mc:AlternateContent>
        </w:r>
        <w:r w:rsidR="00473D45"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6848" behindDoc="0" locked="0" layoutInCell="1" allowOverlap="1" wp14:anchorId="4970564A" wp14:editId="5AA7E6F7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2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4962E9CF" w:rsidR="00FD6EF4" w:rsidRPr="00DC37A4" w:rsidRDefault="00FD6EF4" w:rsidP="00473D4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1EE5AED3" w:rsidR="00FD6EF4" w:rsidRPr="00DC37A4" w:rsidRDefault="00FD6EF4" w:rsidP="00473D4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6673AF84" w:rsidR="00FD6EF4" w:rsidRPr="00473D45" w:rsidRDefault="00FD6EF4" w:rsidP="003E255F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35468" w14:textId="77777777" w:rsidR="006C3D46" w:rsidRDefault="006C3D46" w:rsidP="00876124">
      <w:pPr>
        <w:spacing w:after="0"/>
      </w:pPr>
      <w:r>
        <w:separator/>
      </w:r>
    </w:p>
  </w:footnote>
  <w:footnote w:type="continuationSeparator" w:id="0">
    <w:p w14:paraId="5F6D2361" w14:textId="77777777" w:rsidR="006C3D46" w:rsidRDefault="006C3D46" w:rsidP="00876124">
      <w:pPr>
        <w:spacing w:after="0"/>
      </w:pPr>
      <w:r>
        <w:continuationSeparator/>
      </w:r>
    </w:p>
  </w:footnote>
  <w:footnote w:type="continuationNotice" w:id="1">
    <w:p w14:paraId="23EE23E7" w14:textId="77777777" w:rsidR="006C3D46" w:rsidRDefault="006C3D4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F7F7" w14:textId="77777777" w:rsidR="00D50463" w:rsidRDefault="00D504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76AA" w14:textId="77777777" w:rsidR="00D50463" w:rsidRDefault="00D504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8C5B" w14:textId="7EA28A86" w:rsidR="00FD6EF4" w:rsidRDefault="00FD6EF4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31123D5E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lowerRoman"/>
      <w:lvlText w:val="%4."/>
      <w:lvlJc w:val="left"/>
      <w:pPr>
        <w:tabs>
          <w:tab w:val="num" w:pos="0"/>
        </w:tabs>
      </w:pPr>
    </w:lvl>
    <w:lvl w:ilvl="4" w:tplc="FFFFFFFF">
      <w:start w:val="1"/>
      <w:numFmt w:val="upperRoman"/>
      <w:lvlText w:val="%5."/>
      <w:lvlJc w:val="left"/>
      <w:pPr>
        <w:tabs>
          <w:tab w:val="num" w:pos="0"/>
        </w:tabs>
      </w:pPr>
    </w:lvl>
    <w:lvl w:ilvl="5" w:tplc="FFFFFFFF">
      <w:start w:val="1"/>
      <w:numFmt w:val="decimal"/>
      <w:lvlText w:val="%6."/>
      <w:lvlJc w:val="left"/>
      <w:pPr>
        <w:tabs>
          <w:tab w:val="num" w:pos="0"/>
        </w:tabs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8" w15:restartNumberingAfterBreak="0">
    <w:nsid w:val="18BC2641"/>
    <w:multiLevelType w:val="hybridMultilevel"/>
    <w:tmpl w:val="708AD040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04150019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19922CA6"/>
    <w:multiLevelType w:val="hybridMultilevel"/>
    <w:tmpl w:val="C5FA8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E18CD"/>
    <w:multiLevelType w:val="hybridMultilevel"/>
    <w:tmpl w:val="EE70D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2" w15:restartNumberingAfterBreak="0">
    <w:nsid w:val="20F625B0"/>
    <w:multiLevelType w:val="hybridMultilevel"/>
    <w:tmpl w:val="C7CC74F4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219E031A">
      <w:start w:val="1"/>
      <w:numFmt w:val="lowerRoman"/>
      <w:lvlText w:val="%2."/>
      <w:lvlJc w:val="left"/>
      <w:pPr>
        <w:ind w:left="2232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256B45C4"/>
    <w:multiLevelType w:val="hybridMultilevel"/>
    <w:tmpl w:val="0CFC985E"/>
    <w:lvl w:ilvl="0" w:tplc="BC943358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5847C1F"/>
    <w:multiLevelType w:val="hybridMultilevel"/>
    <w:tmpl w:val="18106FDA"/>
    <w:lvl w:ilvl="0" w:tplc="FFFFFFFF">
      <w:start w:val="1"/>
      <w:numFmt w:val="decimal"/>
      <w:lvlText w:val="%1."/>
      <w:lvlJc w:val="left"/>
      <w:pPr>
        <w:ind w:left="3083" w:hanging="360"/>
      </w:pPr>
      <w:rPr>
        <w:rFonts w:asciiTheme="minorHAnsi" w:eastAsia="Times New Roman" w:hAnsiTheme="minorHAnsi" w:cstheme="minorHAnsi" w:hint="default"/>
      </w:rPr>
    </w:lvl>
    <w:lvl w:ilvl="1" w:tplc="812E283A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6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7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8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0" w15:restartNumberingAfterBreak="0">
    <w:nsid w:val="33784F80"/>
    <w:multiLevelType w:val="hybridMultilevel"/>
    <w:tmpl w:val="613CD21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3D35E16"/>
    <w:multiLevelType w:val="hybridMultilevel"/>
    <w:tmpl w:val="6B76FB3C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04150019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 w15:restartNumberingAfterBreak="0">
    <w:nsid w:val="34485B76"/>
    <w:multiLevelType w:val="hybridMultilevel"/>
    <w:tmpl w:val="167844A2"/>
    <w:lvl w:ilvl="0" w:tplc="812E283A">
      <w:start w:val="1"/>
      <w:numFmt w:val="decimal"/>
      <w:lvlText w:val="%1."/>
      <w:lvlJc w:val="left"/>
      <w:pPr>
        <w:ind w:left="3083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4" w15:restartNumberingAfterBreak="0">
    <w:nsid w:val="38263C2A"/>
    <w:multiLevelType w:val="hybridMultilevel"/>
    <w:tmpl w:val="CC020760"/>
    <w:lvl w:ilvl="0" w:tplc="B448A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A66AE0"/>
    <w:multiLevelType w:val="hybridMultilevel"/>
    <w:tmpl w:val="4E8CB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C43C2B"/>
    <w:multiLevelType w:val="hybridMultilevel"/>
    <w:tmpl w:val="E71227B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9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0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1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2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3" w15:restartNumberingAfterBreak="0">
    <w:nsid w:val="40F37C84"/>
    <w:multiLevelType w:val="hybridMultilevel"/>
    <w:tmpl w:val="949A5984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B502B0BA">
      <w:start w:val="1"/>
      <w:numFmt w:val="lowerLetter"/>
      <w:lvlText w:val="%2)"/>
      <w:lvlJc w:val="left"/>
      <w:pPr>
        <w:ind w:left="2487" w:hanging="61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4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5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DF1CFA"/>
    <w:multiLevelType w:val="hybridMultilevel"/>
    <w:tmpl w:val="A3E27CE0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04150019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7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8" w15:restartNumberingAfterBreak="0">
    <w:nsid w:val="5E71550A"/>
    <w:multiLevelType w:val="hybridMultilevel"/>
    <w:tmpl w:val="B8C6F272"/>
    <w:lvl w:ilvl="0" w:tplc="73E6D688">
      <w:start w:val="1"/>
      <w:numFmt w:val="lowerLetter"/>
      <w:lvlText w:val="%1)"/>
      <w:lvlJc w:val="left"/>
      <w:pPr>
        <w:ind w:left="1407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9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40" w15:restartNumberingAfterBreak="0">
    <w:nsid w:val="654A08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2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3" w15:restartNumberingAfterBreak="0">
    <w:nsid w:val="737A6BAC"/>
    <w:multiLevelType w:val="hybridMultilevel"/>
    <w:tmpl w:val="9A2C197E"/>
    <w:lvl w:ilvl="0" w:tplc="61241E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5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6" w15:restartNumberingAfterBreak="0">
    <w:nsid w:val="7F18015A"/>
    <w:multiLevelType w:val="hybridMultilevel"/>
    <w:tmpl w:val="4BC89B32"/>
    <w:lvl w:ilvl="0" w:tplc="B448A294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487" w:hanging="61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653604419">
    <w:abstractNumId w:val="26"/>
  </w:num>
  <w:num w:numId="2" w16cid:durableId="2012634444">
    <w:abstractNumId w:val="35"/>
  </w:num>
  <w:num w:numId="3" w16cid:durableId="1270744833">
    <w:abstractNumId w:val="0"/>
  </w:num>
  <w:num w:numId="4" w16cid:durableId="2134396709">
    <w:abstractNumId w:val="1"/>
  </w:num>
  <w:num w:numId="5" w16cid:durableId="1487817720">
    <w:abstractNumId w:val="2"/>
  </w:num>
  <w:num w:numId="6" w16cid:durableId="1912960481">
    <w:abstractNumId w:val="3"/>
  </w:num>
  <w:num w:numId="7" w16cid:durableId="1193107084">
    <w:abstractNumId w:val="4"/>
  </w:num>
  <w:num w:numId="8" w16cid:durableId="160464552">
    <w:abstractNumId w:val="5"/>
  </w:num>
  <w:num w:numId="9" w16cid:durableId="446703802">
    <w:abstractNumId w:val="6"/>
  </w:num>
  <w:num w:numId="10" w16cid:durableId="1341739051">
    <w:abstractNumId w:val="11"/>
  </w:num>
  <w:num w:numId="11" w16cid:durableId="1598902133">
    <w:abstractNumId w:val="19"/>
  </w:num>
  <w:num w:numId="12" w16cid:durableId="824130021">
    <w:abstractNumId w:val="23"/>
  </w:num>
  <w:num w:numId="13" w16cid:durableId="1724791662">
    <w:abstractNumId w:val="42"/>
  </w:num>
  <w:num w:numId="14" w16cid:durableId="873351256">
    <w:abstractNumId w:val="15"/>
  </w:num>
  <w:num w:numId="15" w16cid:durableId="434449134">
    <w:abstractNumId w:val="18"/>
  </w:num>
  <w:num w:numId="16" w16cid:durableId="129638324">
    <w:abstractNumId w:val="37"/>
  </w:num>
  <w:num w:numId="17" w16cid:durableId="568926882">
    <w:abstractNumId w:val="45"/>
  </w:num>
  <w:num w:numId="18" w16cid:durableId="1068385894">
    <w:abstractNumId w:val="29"/>
  </w:num>
  <w:num w:numId="19" w16cid:durableId="1844080935">
    <w:abstractNumId w:val="32"/>
  </w:num>
  <w:num w:numId="20" w16cid:durableId="293144874">
    <w:abstractNumId w:val="44"/>
  </w:num>
  <w:num w:numId="21" w16cid:durableId="610473287">
    <w:abstractNumId w:val="30"/>
  </w:num>
  <w:num w:numId="22" w16cid:durableId="1661418755">
    <w:abstractNumId w:val="7"/>
  </w:num>
  <w:num w:numId="23" w16cid:durableId="1174494045">
    <w:abstractNumId w:val="31"/>
  </w:num>
  <w:num w:numId="24" w16cid:durableId="272178468">
    <w:abstractNumId w:val="16"/>
  </w:num>
  <w:num w:numId="25" w16cid:durableId="1734697050">
    <w:abstractNumId w:val="41"/>
  </w:num>
  <w:num w:numId="26" w16cid:durableId="1755513538">
    <w:abstractNumId w:val="39"/>
  </w:num>
  <w:num w:numId="27" w16cid:durableId="497041772">
    <w:abstractNumId w:val="28"/>
  </w:num>
  <w:num w:numId="28" w16cid:durableId="1851944092">
    <w:abstractNumId w:val="17"/>
  </w:num>
  <w:num w:numId="29" w16cid:durableId="1688209546">
    <w:abstractNumId w:val="34"/>
  </w:num>
  <w:num w:numId="30" w16cid:durableId="1513837113">
    <w:abstractNumId w:val="40"/>
  </w:num>
  <w:num w:numId="31" w16cid:durableId="2069182734">
    <w:abstractNumId w:val="27"/>
  </w:num>
  <w:num w:numId="32" w16cid:durableId="296037019">
    <w:abstractNumId w:val="20"/>
  </w:num>
  <w:num w:numId="33" w16cid:durableId="1601987929">
    <w:abstractNumId w:val="13"/>
  </w:num>
  <w:num w:numId="34" w16cid:durableId="299921303">
    <w:abstractNumId w:val="33"/>
  </w:num>
  <w:num w:numId="35" w16cid:durableId="1964657256">
    <w:abstractNumId w:val="38"/>
  </w:num>
  <w:num w:numId="36" w16cid:durableId="357584411">
    <w:abstractNumId w:val="21"/>
  </w:num>
  <w:num w:numId="37" w16cid:durableId="1799953945">
    <w:abstractNumId w:val="36"/>
  </w:num>
  <w:num w:numId="38" w16cid:durableId="673723675">
    <w:abstractNumId w:val="8"/>
  </w:num>
  <w:num w:numId="39" w16cid:durableId="579490027">
    <w:abstractNumId w:val="12"/>
  </w:num>
  <w:num w:numId="40" w16cid:durableId="345593539">
    <w:abstractNumId w:val="25"/>
  </w:num>
  <w:num w:numId="41" w16cid:durableId="1143932723">
    <w:abstractNumId w:val="9"/>
  </w:num>
  <w:num w:numId="42" w16cid:durableId="1621642107">
    <w:abstractNumId w:val="10"/>
  </w:num>
  <w:num w:numId="43" w16cid:durableId="1498808861">
    <w:abstractNumId w:val="24"/>
  </w:num>
  <w:num w:numId="44" w16cid:durableId="1699548655">
    <w:abstractNumId w:val="43"/>
  </w:num>
  <w:num w:numId="45" w16cid:durableId="201941793">
    <w:abstractNumId w:val="46"/>
  </w:num>
  <w:num w:numId="46" w16cid:durableId="1120957685">
    <w:abstractNumId w:val="22"/>
  </w:num>
  <w:num w:numId="47" w16cid:durableId="1314135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012CD"/>
    <w:rsid w:val="0000631B"/>
    <w:rsid w:val="000073AD"/>
    <w:rsid w:val="00010BB8"/>
    <w:rsid w:val="00013DD0"/>
    <w:rsid w:val="000166DA"/>
    <w:rsid w:val="00020996"/>
    <w:rsid w:val="0002414F"/>
    <w:rsid w:val="000255A4"/>
    <w:rsid w:val="00035749"/>
    <w:rsid w:val="000375E5"/>
    <w:rsid w:val="00037A19"/>
    <w:rsid w:val="00051525"/>
    <w:rsid w:val="00051A52"/>
    <w:rsid w:val="00061975"/>
    <w:rsid w:val="00061FCC"/>
    <w:rsid w:val="0006720C"/>
    <w:rsid w:val="00072A93"/>
    <w:rsid w:val="00082E50"/>
    <w:rsid w:val="0008555A"/>
    <w:rsid w:val="000879AF"/>
    <w:rsid w:val="00092B11"/>
    <w:rsid w:val="0009595D"/>
    <w:rsid w:val="000A2F53"/>
    <w:rsid w:val="000B6AE6"/>
    <w:rsid w:val="000B781A"/>
    <w:rsid w:val="000C133C"/>
    <w:rsid w:val="000C21F7"/>
    <w:rsid w:val="000C5BE4"/>
    <w:rsid w:val="000F1918"/>
    <w:rsid w:val="000F3A9E"/>
    <w:rsid w:val="000F3B89"/>
    <w:rsid w:val="000F6EF4"/>
    <w:rsid w:val="00106BB9"/>
    <w:rsid w:val="00106CA2"/>
    <w:rsid w:val="00110255"/>
    <w:rsid w:val="00112A9A"/>
    <w:rsid w:val="00116B60"/>
    <w:rsid w:val="001216DB"/>
    <w:rsid w:val="001232C8"/>
    <w:rsid w:val="0012427D"/>
    <w:rsid w:val="001258AC"/>
    <w:rsid w:val="001265C9"/>
    <w:rsid w:val="00134978"/>
    <w:rsid w:val="00135078"/>
    <w:rsid w:val="0013597C"/>
    <w:rsid w:val="00147568"/>
    <w:rsid w:val="00154E6C"/>
    <w:rsid w:val="00161B8D"/>
    <w:rsid w:val="00182E53"/>
    <w:rsid w:val="00186A18"/>
    <w:rsid w:val="00194980"/>
    <w:rsid w:val="00197003"/>
    <w:rsid w:val="001A153F"/>
    <w:rsid w:val="001B0CE6"/>
    <w:rsid w:val="001B11BE"/>
    <w:rsid w:val="001B5164"/>
    <w:rsid w:val="001B541A"/>
    <w:rsid w:val="001C0105"/>
    <w:rsid w:val="001C2729"/>
    <w:rsid w:val="001C2A90"/>
    <w:rsid w:val="001C3F71"/>
    <w:rsid w:val="001C7A57"/>
    <w:rsid w:val="001C7D7B"/>
    <w:rsid w:val="001D3969"/>
    <w:rsid w:val="001D3FB4"/>
    <w:rsid w:val="001E5248"/>
    <w:rsid w:val="001E5769"/>
    <w:rsid w:val="001E694B"/>
    <w:rsid w:val="001E7C03"/>
    <w:rsid w:val="001E7EC0"/>
    <w:rsid w:val="001F1AA5"/>
    <w:rsid w:val="001F225F"/>
    <w:rsid w:val="001F2329"/>
    <w:rsid w:val="001F27A9"/>
    <w:rsid w:val="001F5819"/>
    <w:rsid w:val="001F76DE"/>
    <w:rsid w:val="0020174B"/>
    <w:rsid w:val="00203981"/>
    <w:rsid w:val="00204BD8"/>
    <w:rsid w:val="00215929"/>
    <w:rsid w:val="00216D42"/>
    <w:rsid w:val="0022215C"/>
    <w:rsid w:val="00225E10"/>
    <w:rsid w:val="00227F89"/>
    <w:rsid w:val="00230172"/>
    <w:rsid w:val="00235F99"/>
    <w:rsid w:val="0023715C"/>
    <w:rsid w:val="002406F8"/>
    <w:rsid w:val="0025460A"/>
    <w:rsid w:val="00261F3C"/>
    <w:rsid w:val="00262329"/>
    <w:rsid w:val="00264777"/>
    <w:rsid w:val="00271BAD"/>
    <w:rsid w:val="00277804"/>
    <w:rsid w:val="002831DA"/>
    <w:rsid w:val="002849BE"/>
    <w:rsid w:val="00287633"/>
    <w:rsid w:val="00287D54"/>
    <w:rsid w:val="002900F4"/>
    <w:rsid w:val="00290816"/>
    <w:rsid w:val="002A18CA"/>
    <w:rsid w:val="002B0FB9"/>
    <w:rsid w:val="002C5351"/>
    <w:rsid w:val="002C59DB"/>
    <w:rsid w:val="002C7605"/>
    <w:rsid w:val="002C7904"/>
    <w:rsid w:val="002D3D47"/>
    <w:rsid w:val="002D4B75"/>
    <w:rsid w:val="002D5C1C"/>
    <w:rsid w:val="002D60C7"/>
    <w:rsid w:val="002D66C1"/>
    <w:rsid w:val="002E01E1"/>
    <w:rsid w:val="002E20B6"/>
    <w:rsid w:val="002E21B5"/>
    <w:rsid w:val="002E3AB1"/>
    <w:rsid w:val="002E3AE5"/>
    <w:rsid w:val="002E3BA9"/>
    <w:rsid w:val="002F05DA"/>
    <w:rsid w:val="002F1542"/>
    <w:rsid w:val="00302085"/>
    <w:rsid w:val="00313580"/>
    <w:rsid w:val="00324415"/>
    <w:rsid w:val="003262FA"/>
    <w:rsid w:val="00331DFE"/>
    <w:rsid w:val="0033216B"/>
    <w:rsid w:val="00332759"/>
    <w:rsid w:val="003358F5"/>
    <w:rsid w:val="00337BBB"/>
    <w:rsid w:val="00343B8B"/>
    <w:rsid w:val="00346656"/>
    <w:rsid w:val="0035044D"/>
    <w:rsid w:val="00355547"/>
    <w:rsid w:val="00362146"/>
    <w:rsid w:val="00367D3E"/>
    <w:rsid w:val="003721A5"/>
    <w:rsid w:val="00382460"/>
    <w:rsid w:val="00395303"/>
    <w:rsid w:val="003A2CD3"/>
    <w:rsid w:val="003B00C4"/>
    <w:rsid w:val="003B14A5"/>
    <w:rsid w:val="003B4794"/>
    <w:rsid w:val="003B4C13"/>
    <w:rsid w:val="003B6E58"/>
    <w:rsid w:val="003B7B95"/>
    <w:rsid w:val="003D43EC"/>
    <w:rsid w:val="003E255F"/>
    <w:rsid w:val="003E261B"/>
    <w:rsid w:val="003E26A6"/>
    <w:rsid w:val="003E31A0"/>
    <w:rsid w:val="003E36C9"/>
    <w:rsid w:val="003E3EDA"/>
    <w:rsid w:val="003F3BDC"/>
    <w:rsid w:val="00406539"/>
    <w:rsid w:val="00407CC2"/>
    <w:rsid w:val="0042566A"/>
    <w:rsid w:val="0043727B"/>
    <w:rsid w:val="00437D35"/>
    <w:rsid w:val="00450315"/>
    <w:rsid w:val="00456034"/>
    <w:rsid w:val="00460ADA"/>
    <w:rsid w:val="00464369"/>
    <w:rsid w:val="00466528"/>
    <w:rsid w:val="0046683F"/>
    <w:rsid w:val="00473D45"/>
    <w:rsid w:val="00474349"/>
    <w:rsid w:val="00474F8B"/>
    <w:rsid w:val="00477F51"/>
    <w:rsid w:val="0048141A"/>
    <w:rsid w:val="00490D9A"/>
    <w:rsid w:val="00492525"/>
    <w:rsid w:val="00493A02"/>
    <w:rsid w:val="004A5D3D"/>
    <w:rsid w:val="004A7545"/>
    <w:rsid w:val="004B6FC1"/>
    <w:rsid w:val="004B7B9F"/>
    <w:rsid w:val="004C2292"/>
    <w:rsid w:val="004C35EA"/>
    <w:rsid w:val="004C3DB2"/>
    <w:rsid w:val="004D7118"/>
    <w:rsid w:val="004E5143"/>
    <w:rsid w:val="004F6C78"/>
    <w:rsid w:val="005014BC"/>
    <w:rsid w:val="00510A77"/>
    <w:rsid w:val="0051395F"/>
    <w:rsid w:val="0052143A"/>
    <w:rsid w:val="00523191"/>
    <w:rsid w:val="00523FDF"/>
    <w:rsid w:val="00524662"/>
    <w:rsid w:val="00524BF0"/>
    <w:rsid w:val="00530CB8"/>
    <w:rsid w:val="00533654"/>
    <w:rsid w:val="00535AF8"/>
    <w:rsid w:val="005362BF"/>
    <w:rsid w:val="00536A8C"/>
    <w:rsid w:val="00541794"/>
    <w:rsid w:val="005562F9"/>
    <w:rsid w:val="00556DBF"/>
    <w:rsid w:val="00561C6E"/>
    <w:rsid w:val="00564037"/>
    <w:rsid w:val="0057036E"/>
    <w:rsid w:val="00570BDD"/>
    <w:rsid w:val="00573896"/>
    <w:rsid w:val="00587CC8"/>
    <w:rsid w:val="0059327A"/>
    <w:rsid w:val="00594F88"/>
    <w:rsid w:val="005B020D"/>
    <w:rsid w:val="005B31C8"/>
    <w:rsid w:val="005B61CE"/>
    <w:rsid w:val="005C0903"/>
    <w:rsid w:val="005C723E"/>
    <w:rsid w:val="005D1802"/>
    <w:rsid w:val="005D7495"/>
    <w:rsid w:val="005E2E79"/>
    <w:rsid w:val="005E7062"/>
    <w:rsid w:val="005E70AE"/>
    <w:rsid w:val="005E77DC"/>
    <w:rsid w:val="005F455D"/>
    <w:rsid w:val="00600C0D"/>
    <w:rsid w:val="00606C12"/>
    <w:rsid w:val="00632F2C"/>
    <w:rsid w:val="00634A72"/>
    <w:rsid w:val="00647800"/>
    <w:rsid w:val="006604C4"/>
    <w:rsid w:val="00674BBE"/>
    <w:rsid w:val="00680131"/>
    <w:rsid w:val="00681309"/>
    <w:rsid w:val="00682684"/>
    <w:rsid w:val="00692A19"/>
    <w:rsid w:val="00697ACA"/>
    <w:rsid w:val="006A2321"/>
    <w:rsid w:val="006B0B6B"/>
    <w:rsid w:val="006B1D6C"/>
    <w:rsid w:val="006B4ADF"/>
    <w:rsid w:val="006B4FEF"/>
    <w:rsid w:val="006C3D46"/>
    <w:rsid w:val="006D053E"/>
    <w:rsid w:val="006D43B9"/>
    <w:rsid w:val="006D66D6"/>
    <w:rsid w:val="006D6A64"/>
    <w:rsid w:val="006D6B2A"/>
    <w:rsid w:val="006E0F97"/>
    <w:rsid w:val="006E417C"/>
    <w:rsid w:val="006E7F7F"/>
    <w:rsid w:val="00701F3D"/>
    <w:rsid w:val="0071106C"/>
    <w:rsid w:val="00720580"/>
    <w:rsid w:val="00722749"/>
    <w:rsid w:val="00723DB9"/>
    <w:rsid w:val="007258B5"/>
    <w:rsid w:val="00741D85"/>
    <w:rsid w:val="007441A2"/>
    <w:rsid w:val="00744AC6"/>
    <w:rsid w:val="00745826"/>
    <w:rsid w:val="007528DB"/>
    <w:rsid w:val="00756C3A"/>
    <w:rsid w:val="00767505"/>
    <w:rsid w:val="007733EB"/>
    <w:rsid w:val="00791264"/>
    <w:rsid w:val="007A36AA"/>
    <w:rsid w:val="007A52A5"/>
    <w:rsid w:val="007B4002"/>
    <w:rsid w:val="007B573B"/>
    <w:rsid w:val="007B5AD1"/>
    <w:rsid w:val="007B720F"/>
    <w:rsid w:val="007B7B36"/>
    <w:rsid w:val="007C34BF"/>
    <w:rsid w:val="007C3CCA"/>
    <w:rsid w:val="007D06F7"/>
    <w:rsid w:val="007D0B85"/>
    <w:rsid w:val="007E3625"/>
    <w:rsid w:val="007F4349"/>
    <w:rsid w:val="007F6FDE"/>
    <w:rsid w:val="008022C3"/>
    <w:rsid w:val="00807EE8"/>
    <w:rsid w:val="00807F67"/>
    <w:rsid w:val="008156AD"/>
    <w:rsid w:val="00834DB9"/>
    <w:rsid w:val="00836DE2"/>
    <w:rsid w:val="00843627"/>
    <w:rsid w:val="00847E7E"/>
    <w:rsid w:val="00851A4C"/>
    <w:rsid w:val="0086501E"/>
    <w:rsid w:val="00870678"/>
    <w:rsid w:val="00874509"/>
    <w:rsid w:val="00876124"/>
    <w:rsid w:val="00881BAD"/>
    <w:rsid w:val="00883510"/>
    <w:rsid w:val="008851AD"/>
    <w:rsid w:val="0089776C"/>
    <w:rsid w:val="008A57FD"/>
    <w:rsid w:val="008C0D92"/>
    <w:rsid w:val="008C64B5"/>
    <w:rsid w:val="008D219D"/>
    <w:rsid w:val="008D2D1B"/>
    <w:rsid w:val="008D3021"/>
    <w:rsid w:val="008D5915"/>
    <w:rsid w:val="008E001A"/>
    <w:rsid w:val="008E6730"/>
    <w:rsid w:val="00904B09"/>
    <w:rsid w:val="00907ECE"/>
    <w:rsid w:val="00923F7B"/>
    <w:rsid w:val="009242FC"/>
    <w:rsid w:val="00932075"/>
    <w:rsid w:val="00946288"/>
    <w:rsid w:val="00946387"/>
    <w:rsid w:val="009507F0"/>
    <w:rsid w:val="00955E06"/>
    <w:rsid w:val="00971571"/>
    <w:rsid w:val="0097193A"/>
    <w:rsid w:val="009724F0"/>
    <w:rsid w:val="00972503"/>
    <w:rsid w:val="0097353F"/>
    <w:rsid w:val="00973D2A"/>
    <w:rsid w:val="009759BA"/>
    <w:rsid w:val="00977148"/>
    <w:rsid w:val="009773FB"/>
    <w:rsid w:val="0099048A"/>
    <w:rsid w:val="009A0332"/>
    <w:rsid w:val="009A1446"/>
    <w:rsid w:val="009A4583"/>
    <w:rsid w:val="009A5285"/>
    <w:rsid w:val="009B147F"/>
    <w:rsid w:val="009B36E8"/>
    <w:rsid w:val="009B4368"/>
    <w:rsid w:val="009B72A8"/>
    <w:rsid w:val="009E1C55"/>
    <w:rsid w:val="009E2872"/>
    <w:rsid w:val="009E3E1A"/>
    <w:rsid w:val="009E49E9"/>
    <w:rsid w:val="009E5182"/>
    <w:rsid w:val="009E522F"/>
    <w:rsid w:val="009E5928"/>
    <w:rsid w:val="009F306F"/>
    <w:rsid w:val="00A01BBE"/>
    <w:rsid w:val="00A11853"/>
    <w:rsid w:val="00A13006"/>
    <w:rsid w:val="00A22497"/>
    <w:rsid w:val="00A22A6B"/>
    <w:rsid w:val="00A24D10"/>
    <w:rsid w:val="00A24EA7"/>
    <w:rsid w:val="00A30002"/>
    <w:rsid w:val="00A34111"/>
    <w:rsid w:val="00A377E2"/>
    <w:rsid w:val="00A4643B"/>
    <w:rsid w:val="00A5451E"/>
    <w:rsid w:val="00A548B0"/>
    <w:rsid w:val="00A55934"/>
    <w:rsid w:val="00A5785F"/>
    <w:rsid w:val="00A57B21"/>
    <w:rsid w:val="00A67220"/>
    <w:rsid w:val="00A72E9F"/>
    <w:rsid w:val="00A815FB"/>
    <w:rsid w:val="00A84840"/>
    <w:rsid w:val="00A86340"/>
    <w:rsid w:val="00AA3700"/>
    <w:rsid w:val="00AA4088"/>
    <w:rsid w:val="00AA588B"/>
    <w:rsid w:val="00AA5CA6"/>
    <w:rsid w:val="00AB2DD6"/>
    <w:rsid w:val="00AB5EF7"/>
    <w:rsid w:val="00AB5F08"/>
    <w:rsid w:val="00AB6D95"/>
    <w:rsid w:val="00AC346C"/>
    <w:rsid w:val="00AC60CB"/>
    <w:rsid w:val="00AC7ACA"/>
    <w:rsid w:val="00AD7525"/>
    <w:rsid w:val="00AE7BBC"/>
    <w:rsid w:val="00B02340"/>
    <w:rsid w:val="00B04B85"/>
    <w:rsid w:val="00B05BC6"/>
    <w:rsid w:val="00B05E22"/>
    <w:rsid w:val="00B22911"/>
    <w:rsid w:val="00B3354C"/>
    <w:rsid w:val="00B356E9"/>
    <w:rsid w:val="00B35A84"/>
    <w:rsid w:val="00B4224C"/>
    <w:rsid w:val="00B42825"/>
    <w:rsid w:val="00B4361E"/>
    <w:rsid w:val="00B51C16"/>
    <w:rsid w:val="00B52D19"/>
    <w:rsid w:val="00B54409"/>
    <w:rsid w:val="00B54887"/>
    <w:rsid w:val="00B558C2"/>
    <w:rsid w:val="00B55D05"/>
    <w:rsid w:val="00B571D1"/>
    <w:rsid w:val="00B6001A"/>
    <w:rsid w:val="00B62CB6"/>
    <w:rsid w:val="00B63333"/>
    <w:rsid w:val="00B778DC"/>
    <w:rsid w:val="00B84662"/>
    <w:rsid w:val="00B91BDC"/>
    <w:rsid w:val="00B93AD2"/>
    <w:rsid w:val="00B97749"/>
    <w:rsid w:val="00BA0684"/>
    <w:rsid w:val="00BB31AB"/>
    <w:rsid w:val="00BC1B34"/>
    <w:rsid w:val="00BC3F8D"/>
    <w:rsid w:val="00BC4FA0"/>
    <w:rsid w:val="00BD1242"/>
    <w:rsid w:val="00BD3A7B"/>
    <w:rsid w:val="00BF239C"/>
    <w:rsid w:val="00BF4439"/>
    <w:rsid w:val="00C01845"/>
    <w:rsid w:val="00C05B59"/>
    <w:rsid w:val="00C121D3"/>
    <w:rsid w:val="00C14494"/>
    <w:rsid w:val="00C1463D"/>
    <w:rsid w:val="00C20011"/>
    <w:rsid w:val="00C21C3D"/>
    <w:rsid w:val="00C2732E"/>
    <w:rsid w:val="00C2782B"/>
    <w:rsid w:val="00C3262A"/>
    <w:rsid w:val="00C35421"/>
    <w:rsid w:val="00C40032"/>
    <w:rsid w:val="00C42BDF"/>
    <w:rsid w:val="00C51E48"/>
    <w:rsid w:val="00C5488E"/>
    <w:rsid w:val="00C56E2A"/>
    <w:rsid w:val="00C638A1"/>
    <w:rsid w:val="00C6558E"/>
    <w:rsid w:val="00C70F47"/>
    <w:rsid w:val="00C753D6"/>
    <w:rsid w:val="00C77B86"/>
    <w:rsid w:val="00C77D7C"/>
    <w:rsid w:val="00C82E51"/>
    <w:rsid w:val="00C84ECA"/>
    <w:rsid w:val="00C8555C"/>
    <w:rsid w:val="00C90BFF"/>
    <w:rsid w:val="00C954A5"/>
    <w:rsid w:val="00C97189"/>
    <w:rsid w:val="00C97BFE"/>
    <w:rsid w:val="00CA13A8"/>
    <w:rsid w:val="00CA4350"/>
    <w:rsid w:val="00CA4D74"/>
    <w:rsid w:val="00CB25DB"/>
    <w:rsid w:val="00CC22E4"/>
    <w:rsid w:val="00CC4945"/>
    <w:rsid w:val="00CD4CAB"/>
    <w:rsid w:val="00CD6905"/>
    <w:rsid w:val="00CD7E83"/>
    <w:rsid w:val="00CE5883"/>
    <w:rsid w:val="00D16182"/>
    <w:rsid w:val="00D178D2"/>
    <w:rsid w:val="00D22527"/>
    <w:rsid w:val="00D34A70"/>
    <w:rsid w:val="00D40AD1"/>
    <w:rsid w:val="00D41D42"/>
    <w:rsid w:val="00D46474"/>
    <w:rsid w:val="00D50463"/>
    <w:rsid w:val="00D516A7"/>
    <w:rsid w:val="00D5249B"/>
    <w:rsid w:val="00D5525C"/>
    <w:rsid w:val="00D55856"/>
    <w:rsid w:val="00D63844"/>
    <w:rsid w:val="00D63CED"/>
    <w:rsid w:val="00D65C2C"/>
    <w:rsid w:val="00D70831"/>
    <w:rsid w:val="00D7651B"/>
    <w:rsid w:val="00D80861"/>
    <w:rsid w:val="00D825DD"/>
    <w:rsid w:val="00D82CC6"/>
    <w:rsid w:val="00D8388F"/>
    <w:rsid w:val="00D838E5"/>
    <w:rsid w:val="00D96252"/>
    <w:rsid w:val="00D96C82"/>
    <w:rsid w:val="00DA1329"/>
    <w:rsid w:val="00DA46A5"/>
    <w:rsid w:val="00DA68AF"/>
    <w:rsid w:val="00DA6BC7"/>
    <w:rsid w:val="00DB6FF8"/>
    <w:rsid w:val="00DC32C3"/>
    <w:rsid w:val="00DC37A4"/>
    <w:rsid w:val="00DC58FD"/>
    <w:rsid w:val="00DD3795"/>
    <w:rsid w:val="00DE2686"/>
    <w:rsid w:val="00DE3E3E"/>
    <w:rsid w:val="00DE6FC2"/>
    <w:rsid w:val="00DF066A"/>
    <w:rsid w:val="00DF06AC"/>
    <w:rsid w:val="00DF216B"/>
    <w:rsid w:val="00DF46FC"/>
    <w:rsid w:val="00DF571B"/>
    <w:rsid w:val="00DF63DB"/>
    <w:rsid w:val="00E02387"/>
    <w:rsid w:val="00E02474"/>
    <w:rsid w:val="00E0273E"/>
    <w:rsid w:val="00E10F44"/>
    <w:rsid w:val="00E16CE9"/>
    <w:rsid w:val="00E31EC4"/>
    <w:rsid w:val="00E359F8"/>
    <w:rsid w:val="00E3618E"/>
    <w:rsid w:val="00E62E35"/>
    <w:rsid w:val="00E63D31"/>
    <w:rsid w:val="00E660D7"/>
    <w:rsid w:val="00E703D9"/>
    <w:rsid w:val="00E709D2"/>
    <w:rsid w:val="00E71CD4"/>
    <w:rsid w:val="00E75FB2"/>
    <w:rsid w:val="00E802C4"/>
    <w:rsid w:val="00E912AD"/>
    <w:rsid w:val="00E91CAB"/>
    <w:rsid w:val="00EA4487"/>
    <w:rsid w:val="00EB1564"/>
    <w:rsid w:val="00EB1F96"/>
    <w:rsid w:val="00EB2764"/>
    <w:rsid w:val="00EB6479"/>
    <w:rsid w:val="00EC008F"/>
    <w:rsid w:val="00EC7D08"/>
    <w:rsid w:val="00EC7F6A"/>
    <w:rsid w:val="00ED17F0"/>
    <w:rsid w:val="00EE25DA"/>
    <w:rsid w:val="00EE4D4C"/>
    <w:rsid w:val="00EE5B03"/>
    <w:rsid w:val="00EF03CA"/>
    <w:rsid w:val="00EF536B"/>
    <w:rsid w:val="00EF7EBF"/>
    <w:rsid w:val="00F11BCC"/>
    <w:rsid w:val="00F17CA7"/>
    <w:rsid w:val="00F23B7A"/>
    <w:rsid w:val="00F254E5"/>
    <w:rsid w:val="00F276DC"/>
    <w:rsid w:val="00F34DAE"/>
    <w:rsid w:val="00F35C86"/>
    <w:rsid w:val="00F40C40"/>
    <w:rsid w:val="00F424C4"/>
    <w:rsid w:val="00F448DE"/>
    <w:rsid w:val="00F4606E"/>
    <w:rsid w:val="00F467F3"/>
    <w:rsid w:val="00F5575A"/>
    <w:rsid w:val="00F679A4"/>
    <w:rsid w:val="00F74995"/>
    <w:rsid w:val="00F7543B"/>
    <w:rsid w:val="00F773BE"/>
    <w:rsid w:val="00F83405"/>
    <w:rsid w:val="00F93CDA"/>
    <w:rsid w:val="00F94BEE"/>
    <w:rsid w:val="00FA1D35"/>
    <w:rsid w:val="00FA5B16"/>
    <w:rsid w:val="00FA6DE2"/>
    <w:rsid w:val="00FA7BE6"/>
    <w:rsid w:val="00FB4196"/>
    <w:rsid w:val="00FB649B"/>
    <w:rsid w:val="00FB6EDF"/>
    <w:rsid w:val="00FC0158"/>
    <w:rsid w:val="00FC1AA0"/>
    <w:rsid w:val="00FC478D"/>
    <w:rsid w:val="00FD2675"/>
    <w:rsid w:val="00FD644E"/>
    <w:rsid w:val="00FD6EF4"/>
    <w:rsid w:val="00FE741D"/>
    <w:rsid w:val="00FE77D3"/>
    <w:rsid w:val="00FE79DE"/>
    <w:rsid w:val="27B1F4EA"/>
    <w:rsid w:val="5105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6DC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9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59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592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9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928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A6BC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272d8-a745-4fb0-866f-93206725bc4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2b4fec8c-6342-430f-9a53-83f3fffa363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155D6A1701845ABDAE0B08970766B" ma:contentTypeVersion="19" ma:contentTypeDescription="Utwórz nowy dokument." ma:contentTypeScope="" ma:versionID="deb9c64809c4fdbabc7193b9593288bb">
  <xsd:schema xmlns:xsd="http://www.w3.org/2001/XMLSchema" xmlns:xs="http://www.w3.org/2001/XMLSchema" xmlns:p="http://schemas.microsoft.com/office/2006/metadata/properties" xmlns:ns1="http://schemas.microsoft.com/sharepoint/v3" xmlns:ns2="2b4fec8c-6342-430f-9a53-83f3fffa3636" xmlns:ns3="bfe272d8-a745-4fb0-866f-93206725bc4c" targetNamespace="http://schemas.microsoft.com/office/2006/metadata/properties" ma:root="true" ma:fieldsID="9a23fe01958a57ad94890680073cd578" ns1:_="" ns2:_="" ns3:_="">
    <xsd:import namespace="http://schemas.microsoft.com/sharepoint/v3"/>
    <xsd:import namespace="2b4fec8c-6342-430f-9a53-83f3fffa3636"/>
    <xsd:import namespace="bfe272d8-a745-4fb0-866f-93206725bc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fec8c-6342-430f-9a53-83f3fffa36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ea8094-9afe-449c-8a5e-929e236c2c81}" ma:internalName="TaxCatchAll" ma:showField="CatchAllData" ma:web="2b4fec8c-6342-430f-9a53-83f3fffa3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72d8-a745-4fb0-866f-93206725b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D33732-4FDB-478B-B098-A4A11E937F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  <ds:schemaRef ds:uri="bfe272d8-a745-4fb0-866f-93206725bc4c"/>
    <ds:schemaRef ds:uri="http://schemas.microsoft.com/sharepoint/v3"/>
    <ds:schemaRef ds:uri="2b4fec8c-6342-430f-9a53-83f3fffa3636"/>
  </ds:schemaRefs>
</ds:datastoreItem>
</file>

<file path=customXml/itemProps3.xml><?xml version="1.0" encoding="utf-8"?>
<ds:datastoreItem xmlns:ds="http://schemas.openxmlformats.org/officeDocument/2006/customXml" ds:itemID="{CAB9463B-5743-4055-B2E2-AED1CBEDC5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B87E03-384F-4F0A-A95C-C252A9C15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4fec8c-6342-430f-9a53-83f3fffa3636"/>
    <ds:schemaRef ds:uri="bfe272d8-a745-4fb0-866f-93206725b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1146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główny</vt:lpstr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główny</dc:title>
  <dc:subject/>
  <dc:creator>CeZ</dc:creator>
  <cp:keywords/>
  <dc:description/>
  <cp:lastModifiedBy>Hryniewicz-Braham Agnieszka</cp:lastModifiedBy>
  <cp:revision>11</cp:revision>
  <cp:lastPrinted>2025-05-08T13:02:00Z</cp:lastPrinted>
  <dcterms:created xsi:type="dcterms:W3CDTF">2026-05-13T12:09:00Z</dcterms:created>
  <dcterms:modified xsi:type="dcterms:W3CDTF">2026-07-26T11:59:00Z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0x010100399155D6A1701845ABDAE0B08970766B</vt:lpwstr>
  </property>
  <property fmtid="{D5CDD505-2E9C-101B-9397-08002B2CF9AE}" pid="3" name="MediaServiceImageTags">
    <vt:lpwstr/>
  </property>
</Properties>
</file>