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B0B2" w14:textId="794E9842" w:rsidR="00CE6F2A" w:rsidRPr="003A5FCE" w:rsidRDefault="00996647" w:rsidP="00A9793F">
      <w:pPr>
        <w:spacing w:before="120" w:line="276" w:lineRule="auto"/>
        <w:jc w:val="right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6D224274" wp14:editId="565C40FE">
            <wp:simplePos x="0" y="0"/>
            <wp:positionH relativeFrom="page">
              <wp:posOffset>654148</wp:posOffset>
            </wp:positionH>
            <wp:positionV relativeFrom="page">
              <wp:posOffset>597877</wp:posOffset>
            </wp:positionV>
            <wp:extent cx="1925955" cy="532765"/>
            <wp:effectExtent l="0" t="0" r="0" b="635"/>
            <wp:wrapNone/>
            <wp:docPr id="1539992730" name="Obraz 1539992730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FC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2C363CFF" wp14:editId="37CECB9E">
            <wp:simplePos x="0" y="0"/>
            <wp:positionH relativeFrom="margin">
              <wp:posOffset>336013</wp:posOffset>
            </wp:positionH>
            <wp:positionV relativeFrom="paragraph">
              <wp:posOffset>-105605</wp:posOffset>
            </wp:positionV>
            <wp:extent cx="129540" cy="129540"/>
            <wp:effectExtent l="0" t="0" r="3810" b="3810"/>
            <wp:wrapNone/>
            <wp:docPr id="278648184" name="Obraz 1" descr="Znak 20 lat Polski w Unii Europejskiej, Dobrze, że jesteśmy ra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51386" name="Obraz 1" descr="Znak 20 lat Polski w Unii Europejskiej, Dobrze, że jesteśmy razem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636" w:rsidRPr="003A5FCE">
        <w:rPr>
          <w:rFonts w:asciiTheme="minorHAnsi" w:hAnsiTheme="minorHAnsi" w:cstheme="minorHAnsi"/>
        </w:rPr>
        <w:t>Załącznik nr 1</w:t>
      </w:r>
    </w:p>
    <w:p w14:paraId="23D8047B" w14:textId="0DEC2822" w:rsidR="00CE6F2A" w:rsidRPr="003A5FCE" w:rsidRDefault="0092554B" w:rsidP="00A9793F">
      <w:pPr>
        <w:tabs>
          <w:tab w:val="left" w:pos="8775"/>
        </w:tabs>
        <w:spacing w:before="280" w:after="240" w:line="276" w:lineRule="auto"/>
        <w:jc w:val="center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OPIS PRZEDMIOTU ZAMÓWIENIA</w:t>
      </w:r>
    </w:p>
    <w:p w14:paraId="6A2BB177" w14:textId="6BC89C9B" w:rsidR="00C404B6" w:rsidRPr="003A5FCE" w:rsidRDefault="00C404B6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Nazwa zamówienia: </w:t>
      </w:r>
      <w:r w:rsidR="00F94660" w:rsidRPr="003A5FCE">
        <w:rPr>
          <w:rFonts w:asciiTheme="minorHAnsi" w:hAnsiTheme="minorHAnsi" w:cstheme="minorHAnsi"/>
        </w:rPr>
        <w:t>D</w:t>
      </w:r>
      <w:r w:rsidR="00A01648" w:rsidRPr="003A5FCE">
        <w:rPr>
          <w:rFonts w:asciiTheme="minorHAnsi" w:hAnsiTheme="minorHAnsi" w:cstheme="minorHAnsi"/>
        </w:rPr>
        <w:t xml:space="preserve">oposażenie </w:t>
      </w:r>
      <w:proofErr w:type="spellStart"/>
      <w:r w:rsidR="00014DCA" w:rsidRPr="003A5FCE">
        <w:rPr>
          <w:rFonts w:asciiTheme="minorHAnsi" w:hAnsiTheme="minorHAnsi" w:cstheme="minorHAnsi"/>
        </w:rPr>
        <w:t>sal</w:t>
      </w:r>
      <w:proofErr w:type="spellEnd"/>
      <w:r w:rsidR="000E3B70" w:rsidRPr="003A5FCE">
        <w:rPr>
          <w:rFonts w:asciiTheme="minorHAnsi" w:hAnsiTheme="minorHAnsi" w:cstheme="minorHAnsi"/>
        </w:rPr>
        <w:t xml:space="preserve"> telekonferencyjnych w </w:t>
      </w:r>
      <w:r w:rsidR="00F37B15" w:rsidRPr="003A5FCE">
        <w:rPr>
          <w:rFonts w:asciiTheme="minorHAnsi" w:hAnsiTheme="minorHAnsi" w:cstheme="minorHAnsi"/>
        </w:rPr>
        <w:t xml:space="preserve">budynku </w:t>
      </w:r>
      <w:r w:rsidR="000E3B70" w:rsidRPr="003A5FCE">
        <w:rPr>
          <w:rFonts w:asciiTheme="minorHAnsi" w:hAnsiTheme="minorHAnsi" w:cstheme="minorHAnsi"/>
        </w:rPr>
        <w:t>Centrum e-Zdrowia</w:t>
      </w:r>
      <w:r w:rsidR="00004BED" w:rsidRPr="003A5FCE">
        <w:rPr>
          <w:rFonts w:asciiTheme="minorHAnsi" w:hAnsiTheme="minorHAnsi" w:cstheme="minorHAnsi"/>
        </w:rPr>
        <w:t>.</w:t>
      </w:r>
    </w:p>
    <w:p w14:paraId="7A8A4A14" w14:textId="5BF8BB61" w:rsidR="00C404B6" w:rsidRPr="003A5FCE" w:rsidRDefault="00C404B6" w:rsidP="00500180">
      <w:pPr>
        <w:pStyle w:val="Akapitzlist"/>
        <w:numPr>
          <w:ilvl w:val="0"/>
          <w:numId w:val="31"/>
        </w:numPr>
        <w:spacing w:line="276" w:lineRule="auto"/>
        <w:rPr>
          <w:rFonts w:asciiTheme="minorHAnsi" w:hAnsiTheme="minorHAnsi" w:cstheme="minorHAnsi"/>
          <w:b/>
          <w:bCs/>
          <w:lang w:val="pl-PL"/>
        </w:rPr>
      </w:pPr>
      <w:r w:rsidRPr="003A5FCE">
        <w:rPr>
          <w:rFonts w:asciiTheme="minorHAnsi" w:hAnsiTheme="minorHAnsi" w:cstheme="minorHAnsi"/>
          <w:b/>
          <w:bCs/>
          <w:lang w:val="pl-PL"/>
        </w:rPr>
        <w:t>Zakres zamówienia:</w:t>
      </w:r>
    </w:p>
    <w:p w14:paraId="2E1A2E73" w14:textId="0A727461" w:rsidR="00014DCA" w:rsidRPr="003A5FCE" w:rsidRDefault="00694382" w:rsidP="00A9793F">
      <w:pPr>
        <w:pStyle w:val="Akapitzlist"/>
        <w:numPr>
          <w:ilvl w:val="0"/>
          <w:numId w:val="4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Doposażenie </w:t>
      </w:r>
      <w:proofErr w:type="spellStart"/>
      <w:r w:rsidR="00014DCA" w:rsidRPr="003A5FCE">
        <w:rPr>
          <w:rFonts w:asciiTheme="minorHAnsi" w:hAnsiTheme="minorHAnsi" w:cstheme="minorHAnsi"/>
          <w:lang w:val="pl-PL"/>
        </w:rPr>
        <w:t>sal</w:t>
      </w:r>
      <w:proofErr w:type="spellEnd"/>
      <w:r w:rsidR="00382EFF" w:rsidRPr="003A5FCE">
        <w:rPr>
          <w:rFonts w:asciiTheme="minorHAnsi" w:hAnsiTheme="minorHAnsi" w:cstheme="minorHAnsi"/>
          <w:lang w:val="pl-PL"/>
        </w:rPr>
        <w:t xml:space="preserve"> telekonferencyjnych</w:t>
      </w:r>
      <w:r w:rsidR="00EE00DF" w:rsidRPr="003A5FCE">
        <w:rPr>
          <w:rFonts w:asciiTheme="minorHAnsi" w:hAnsiTheme="minorHAnsi" w:cstheme="minorHAnsi"/>
          <w:lang w:val="pl-PL"/>
        </w:rPr>
        <w:t xml:space="preserve"> w budynku Zamawiającego,</w:t>
      </w:r>
      <w:r w:rsidR="00382EFF" w:rsidRPr="003A5FCE">
        <w:rPr>
          <w:rFonts w:asciiTheme="minorHAnsi" w:hAnsiTheme="minorHAnsi" w:cstheme="minorHAnsi"/>
          <w:lang w:val="pl-PL"/>
        </w:rPr>
        <w:t xml:space="preserve"> poprzez dostawę, montaż</w:t>
      </w:r>
      <w:r w:rsidR="0027206E" w:rsidRPr="003A5FCE">
        <w:rPr>
          <w:rFonts w:asciiTheme="minorHAnsi" w:hAnsiTheme="minorHAnsi" w:cstheme="minorHAnsi"/>
          <w:lang w:val="pl-PL"/>
        </w:rPr>
        <w:t xml:space="preserve"> z</w:t>
      </w:r>
      <w:r w:rsidR="008E4DFE" w:rsidRPr="003A5FCE">
        <w:rPr>
          <w:rFonts w:asciiTheme="minorHAnsi" w:hAnsiTheme="minorHAnsi" w:cstheme="minorHAnsi"/>
          <w:lang w:val="pl-PL"/>
        </w:rPr>
        <w:t> </w:t>
      </w:r>
      <w:r w:rsidR="0027206E" w:rsidRPr="003A5FCE">
        <w:rPr>
          <w:rFonts w:asciiTheme="minorHAnsi" w:hAnsiTheme="minorHAnsi" w:cstheme="minorHAnsi"/>
          <w:lang w:val="pl-PL"/>
        </w:rPr>
        <w:t>kalibracją</w:t>
      </w:r>
      <w:r w:rsidR="00382EFF" w:rsidRPr="003A5FCE">
        <w:rPr>
          <w:rFonts w:asciiTheme="minorHAnsi" w:hAnsiTheme="minorHAnsi" w:cstheme="minorHAnsi"/>
          <w:lang w:val="pl-PL"/>
        </w:rPr>
        <w:t xml:space="preserve"> oraz konfigurację zestaw</w:t>
      </w:r>
      <w:r w:rsidR="00F61FA6" w:rsidRPr="003A5FCE">
        <w:rPr>
          <w:rFonts w:asciiTheme="minorHAnsi" w:hAnsiTheme="minorHAnsi" w:cstheme="minorHAnsi"/>
          <w:lang w:val="pl-PL"/>
        </w:rPr>
        <w:t>ów</w:t>
      </w:r>
      <w:r w:rsidR="00382EFF" w:rsidRPr="003A5FCE">
        <w:rPr>
          <w:rFonts w:asciiTheme="minorHAnsi" w:hAnsiTheme="minorHAnsi" w:cstheme="minorHAnsi"/>
          <w:lang w:val="pl-PL"/>
        </w:rPr>
        <w:t xml:space="preserve"> telekonferencyjnych</w:t>
      </w:r>
      <w:r w:rsidR="0086306F" w:rsidRPr="003A5FCE">
        <w:rPr>
          <w:rFonts w:asciiTheme="minorHAnsi" w:hAnsiTheme="minorHAnsi" w:cstheme="minorHAnsi"/>
          <w:lang w:val="pl-PL"/>
        </w:rPr>
        <w:t xml:space="preserve"> oraz ekran</w:t>
      </w:r>
      <w:r w:rsidR="00EE13E1" w:rsidRPr="003A5FCE">
        <w:rPr>
          <w:rFonts w:asciiTheme="minorHAnsi" w:hAnsiTheme="minorHAnsi" w:cstheme="minorHAnsi"/>
          <w:lang w:val="pl-PL"/>
        </w:rPr>
        <w:t>ów</w:t>
      </w:r>
      <w:r w:rsidR="00F61FA6" w:rsidRPr="003A5FCE">
        <w:rPr>
          <w:rFonts w:asciiTheme="minorHAnsi" w:hAnsiTheme="minorHAnsi" w:cstheme="minorHAnsi"/>
          <w:lang w:val="pl-PL"/>
        </w:rPr>
        <w:t xml:space="preserve"> wraz z niezbędny</w:t>
      </w:r>
      <w:r w:rsidR="001D5065" w:rsidRPr="003A5FCE">
        <w:rPr>
          <w:rFonts w:asciiTheme="minorHAnsi" w:hAnsiTheme="minorHAnsi" w:cstheme="minorHAnsi"/>
          <w:lang w:val="pl-PL"/>
        </w:rPr>
        <w:t>m</w:t>
      </w:r>
      <w:r w:rsidR="00F61FA6" w:rsidRPr="003A5FCE">
        <w:rPr>
          <w:rFonts w:asciiTheme="minorHAnsi" w:hAnsiTheme="minorHAnsi" w:cstheme="minorHAnsi"/>
          <w:lang w:val="pl-PL"/>
        </w:rPr>
        <w:t xml:space="preserve"> oprogramowaniem</w:t>
      </w:r>
      <w:r w:rsidR="00DF10A0" w:rsidRPr="003A5FCE">
        <w:rPr>
          <w:rFonts w:asciiTheme="minorHAnsi" w:hAnsiTheme="minorHAnsi" w:cstheme="minorHAnsi"/>
          <w:lang w:val="pl-PL"/>
        </w:rPr>
        <w:t xml:space="preserve"> oraz</w:t>
      </w:r>
      <w:r w:rsidR="00F61FA6" w:rsidRPr="003A5FCE">
        <w:rPr>
          <w:rFonts w:asciiTheme="minorHAnsi" w:hAnsiTheme="minorHAnsi" w:cstheme="minorHAnsi"/>
          <w:lang w:val="pl-PL"/>
        </w:rPr>
        <w:t xml:space="preserve"> licencjami</w:t>
      </w:r>
      <w:r w:rsidR="001377BC" w:rsidRPr="003A5FCE">
        <w:rPr>
          <w:rFonts w:asciiTheme="minorHAnsi" w:hAnsiTheme="minorHAnsi" w:cstheme="minorHAnsi"/>
          <w:lang w:val="pl-PL"/>
        </w:rPr>
        <w:t xml:space="preserve"> </w:t>
      </w:r>
      <w:r w:rsidR="001377BC" w:rsidRPr="003A5FCE">
        <w:rPr>
          <w:rFonts w:asciiTheme="minorHAnsi" w:hAnsiTheme="minorHAnsi" w:cstheme="minorHAnsi"/>
          <w:b/>
          <w:bCs/>
          <w:lang w:val="pl-PL"/>
        </w:rPr>
        <w:t>– zamówienie podstawowe</w:t>
      </w:r>
      <w:r w:rsidR="00F61FA6" w:rsidRPr="003A5FCE">
        <w:rPr>
          <w:rFonts w:asciiTheme="minorHAnsi" w:hAnsiTheme="minorHAnsi" w:cstheme="minorHAnsi"/>
          <w:lang w:val="pl-PL"/>
        </w:rPr>
        <w:t>.</w:t>
      </w:r>
    </w:p>
    <w:p w14:paraId="562D4CE2" w14:textId="766FC8DE" w:rsidR="00C404B6" w:rsidRPr="003A5FCE" w:rsidRDefault="00C404B6" w:rsidP="00A9793F">
      <w:pPr>
        <w:pStyle w:val="Akapitzlist"/>
        <w:numPr>
          <w:ilvl w:val="0"/>
          <w:numId w:val="4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Udzielenie wsparcia w konfiguracji i obsłu</w:t>
      </w:r>
      <w:r w:rsidR="0039673A" w:rsidRPr="003A5FCE">
        <w:rPr>
          <w:rFonts w:asciiTheme="minorHAnsi" w:hAnsiTheme="minorHAnsi" w:cstheme="minorHAnsi"/>
          <w:lang w:val="pl-PL"/>
        </w:rPr>
        <w:t>dze</w:t>
      </w:r>
      <w:r w:rsidRPr="003A5FCE">
        <w:rPr>
          <w:rFonts w:asciiTheme="minorHAnsi" w:hAnsiTheme="minorHAnsi" w:cstheme="minorHAnsi"/>
          <w:lang w:val="pl-PL"/>
        </w:rPr>
        <w:t xml:space="preserve"> </w:t>
      </w:r>
      <w:r w:rsidR="002408EC" w:rsidRPr="003A5FCE">
        <w:rPr>
          <w:rFonts w:asciiTheme="minorHAnsi" w:hAnsiTheme="minorHAnsi" w:cstheme="minorHAnsi"/>
          <w:lang w:val="pl-PL"/>
        </w:rPr>
        <w:t>ekran</w:t>
      </w:r>
      <w:r w:rsidR="000A0199" w:rsidRPr="003A5FCE">
        <w:rPr>
          <w:rFonts w:asciiTheme="minorHAnsi" w:hAnsiTheme="minorHAnsi" w:cstheme="minorHAnsi"/>
          <w:lang w:val="pl-PL"/>
        </w:rPr>
        <w:t>u</w:t>
      </w:r>
      <w:r w:rsidR="00F61FA6" w:rsidRPr="003A5FCE">
        <w:rPr>
          <w:rFonts w:asciiTheme="minorHAnsi" w:hAnsiTheme="minorHAnsi" w:cstheme="minorHAnsi"/>
          <w:lang w:val="pl-PL"/>
        </w:rPr>
        <w:t xml:space="preserve"> oraz </w:t>
      </w:r>
      <w:r w:rsidR="00D035AF" w:rsidRPr="003A5FCE">
        <w:rPr>
          <w:rFonts w:asciiTheme="minorHAnsi" w:hAnsiTheme="minorHAnsi" w:cstheme="minorHAnsi"/>
          <w:lang w:val="pl-PL"/>
        </w:rPr>
        <w:t>zestawów telekonferencyjnych</w:t>
      </w:r>
      <w:r w:rsidR="00BD6D91" w:rsidRPr="003A5FCE">
        <w:rPr>
          <w:rFonts w:asciiTheme="minorHAnsi" w:hAnsiTheme="minorHAnsi" w:cstheme="minorHAnsi"/>
          <w:lang w:val="pl-PL"/>
        </w:rPr>
        <w:t xml:space="preserve"> oraz oprogramowania</w:t>
      </w:r>
      <w:r w:rsidRPr="003A5FCE">
        <w:rPr>
          <w:rFonts w:asciiTheme="minorHAnsi" w:hAnsiTheme="minorHAnsi" w:cstheme="minorHAnsi"/>
          <w:lang w:val="pl-PL"/>
        </w:rPr>
        <w:t xml:space="preserve"> przez okres 3 lat w maksymalnym wymiarze </w:t>
      </w:r>
      <w:r w:rsidR="00D035AF" w:rsidRPr="003A5FCE">
        <w:rPr>
          <w:rFonts w:asciiTheme="minorHAnsi" w:hAnsiTheme="minorHAnsi" w:cstheme="minorHAnsi"/>
          <w:lang w:val="pl-PL"/>
        </w:rPr>
        <w:t>150</w:t>
      </w:r>
      <w:r w:rsidRPr="003A5FCE">
        <w:rPr>
          <w:rFonts w:asciiTheme="minorHAnsi" w:hAnsiTheme="minorHAnsi" w:cstheme="minorHAnsi"/>
          <w:lang w:val="pl-PL"/>
        </w:rPr>
        <w:t xml:space="preserve"> godzin</w:t>
      </w:r>
      <w:r w:rsidR="001377BC" w:rsidRPr="003A5FCE">
        <w:rPr>
          <w:rFonts w:asciiTheme="minorHAnsi" w:hAnsiTheme="minorHAnsi" w:cstheme="minorHAnsi"/>
          <w:lang w:val="pl-PL"/>
        </w:rPr>
        <w:t xml:space="preserve"> </w:t>
      </w:r>
      <w:r w:rsidR="001377BC" w:rsidRPr="003A5FCE">
        <w:rPr>
          <w:rFonts w:asciiTheme="minorHAnsi" w:hAnsiTheme="minorHAnsi" w:cstheme="minorHAnsi"/>
          <w:b/>
          <w:bCs/>
          <w:lang w:val="pl-PL"/>
        </w:rPr>
        <w:t>– zamówienie opcjonalne</w:t>
      </w:r>
      <w:r w:rsidRPr="003A5FCE">
        <w:rPr>
          <w:rFonts w:asciiTheme="minorHAnsi" w:hAnsiTheme="minorHAnsi" w:cstheme="minorHAnsi"/>
          <w:lang w:val="pl-PL"/>
        </w:rPr>
        <w:t>.</w:t>
      </w:r>
    </w:p>
    <w:p w14:paraId="6C1C6C8B" w14:textId="0FD22218" w:rsidR="00EE13E1" w:rsidRPr="003A5FCE" w:rsidRDefault="00EE13E1" w:rsidP="001C7CBC">
      <w:pPr>
        <w:pStyle w:val="Akapitzlist"/>
        <w:numPr>
          <w:ilvl w:val="0"/>
          <w:numId w:val="4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Dostawa, montaż z kalibracją oraz konfiguracja</w:t>
      </w:r>
      <w:r w:rsidR="00130485" w:rsidRPr="003A5FCE">
        <w:rPr>
          <w:rFonts w:asciiTheme="minorHAnsi" w:hAnsiTheme="minorHAnsi" w:cstheme="minorHAnsi"/>
          <w:lang w:val="pl-PL"/>
        </w:rPr>
        <w:t xml:space="preserve"> ekranów wraz z niezbędnym oprogramowaniem oraz licencjami na potrzeby zespołu </w:t>
      </w:r>
      <w:r w:rsidR="001C7CBC" w:rsidRPr="003A5FCE">
        <w:rPr>
          <w:rFonts w:asciiTheme="minorHAnsi" w:hAnsiTheme="minorHAnsi" w:cstheme="minorHAnsi"/>
          <w:lang w:val="pl-PL"/>
        </w:rPr>
        <w:t xml:space="preserve">Network Operations Center (NOC) </w:t>
      </w:r>
      <w:r w:rsidR="001C7CBC" w:rsidRPr="003A5FCE">
        <w:rPr>
          <w:rFonts w:asciiTheme="minorHAnsi" w:hAnsiTheme="minorHAnsi" w:cstheme="minorHAnsi"/>
          <w:b/>
          <w:bCs/>
          <w:lang w:val="pl-PL"/>
        </w:rPr>
        <w:t>– zamówienie opcjonalne</w:t>
      </w:r>
      <w:r w:rsidR="001C7CBC" w:rsidRPr="003A5FCE">
        <w:rPr>
          <w:rFonts w:asciiTheme="minorHAnsi" w:hAnsiTheme="minorHAnsi" w:cstheme="minorHAnsi"/>
          <w:lang w:val="pl-PL"/>
        </w:rPr>
        <w:t>.</w:t>
      </w:r>
    </w:p>
    <w:p w14:paraId="22EB55E4" w14:textId="44616680" w:rsidR="00C404B6" w:rsidRPr="003A5FCE" w:rsidRDefault="00C404B6" w:rsidP="00A9793F">
      <w:pPr>
        <w:pStyle w:val="Akapitzlist"/>
        <w:numPr>
          <w:ilvl w:val="0"/>
          <w:numId w:val="31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Wymagania wobec </w:t>
      </w:r>
      <w:r w:rsidR="006D7E63" w:rsidRPr="003A5FCE">
        <w:rPr>
          <w:rFonts w:asciiTheme="minorHAnsi" w:hAnsiTheme="minorHAnsi" w:cstheme="minorHAnsi"/>
          <w:lang w:val="pl-PL"/>
        </w:rPr>
        <w:t>W</w:t>
      </w:r>
      <w:r w:rsidRPr="003A5FCE">
        <w:rPr>
          <w:rFonts w:asciiTheme="minorHAnsi" w:hAnsiTheme="minorHAnsi" w:cstheme="minorHAnsi"/>
          <w:lang w:val="pl-PL"/>
        </w:rPr>
        <w:t>ykonawcy:</w:t>
      </w:r>
    </w:p>
    <w:p w14:paraId="06882342" w14:textId="0EC790C8" w:rsidR="00C404B6" w:rsidRPr="003A5FCE" w:rsidRDefault="00295580" w:rsidP="00A9793F">
      <w:pPr>
        <w:pStyle w:val="Akapitzlist"/>
        <w:numPr>
          <w:ilvl w:val="0"/>
          <w:numId w:val="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Wykonawca musi posiadać s</w:t>
      </w:r>
      <w:r w:rsidR="00C404B6" w:rsidRPr="003A5FCE">
        <w:rPr>
          <w:rFonts w:asciiTheme="minorHAnsi" w:hAnsiTheme="minorHAnsi" w:cstheme="minorHAnsi"/>
          <w:lang w:val="pl-PL"/>
        </w:rPr>
        <w:t xml:space="preserve">tatus partnerski producenta </w:t>
      </w:r>
      <w:r w:rsidR="008048F4" w:rsidRPr="003A5FCE">
        <w:rPr>
          <w:rFonts w:asciiTheme="minorHAnsi" w:hAnsiTheme="minorHAnsi" w:cstheme="minorHAnsi"/>
          <w:lang w:val="pl-PL"/>
        </w:rPr>
        <w:t>ekran</w:t>
      </w:r>
      <w:r w:rsidR="0022221D" w:rsidRPr="003A5FCE">
        <w:rPr>
          <w:rFonts w:asciiTheme="minorHAnsi" w:hAnsiTheme="minorHAnsi" w:cstheme="minorHAnsi"/>
          <w:lang w:val="pl-PL"/>
        </w:rPr>
        <w:t>ów</w:t>
      </w:r>
      <w:r w:rsidR="008048F4" w:rsidRPr="003A5FCE">
        <w:rPr>
          <w:rFonts w:asciiTheme="minorHAnsi" w:hAnsiTheme="minorHAnsi" w:cstheme="minorHAnsi"/>
          <w:lang w:val="pl-PL"/>
        </w:rPr>
        <w:t xml:space="preserve"> </w:t>
      </w:r>
      <w:r w:rsidR="00BD6D91" w:rsidRPr="003A5FCE">
        <w:rPr>
          <w:rFonts w:asciiTheme="minorHAnsi" w:hAnsiTheme="minorHAnsi" w:cstheme="minorHAnsi"/>
          <w:lang w:val="pl-PL"/>
        </w:rPr>
        <w:t>przedłożon</w:t>
      </w:r>
      <w:r w:rsidR="0022221D" w:rsidRPr="003A5FCE">
        <w:rPr>
          <w:rFonts w:asciiTheme="minorHAnsi" w:hAnsiTheme="minorHAnsi" w:cstheme="minorHAnsi"/>
          <w:lang w:val="pl-PL"/>
        </w:rPr>
        <w:t>ych</w:t>
      </w:r>
      <w:r w:rsidR="00BD6D91" w:rsidRPr="003A5FCE">
        <w:rPr>
          <w:rFonts w:asciiTheme="minorHAnsi" w:hAnsiTheme="minorHAnsi" w:cstheme="minorHAnsi"/>
          <w:lang w:val="pl-PL"/>
        </w:rPr>
        <w:t xml:space="preserve"> w ofercie</w:t>
      </w:r>
      <w:r w:rsidR="00C404B6" w:rsidRPr="003A5FCE">
        <w:rPr>
          <w:rFonts w:asciiTheme="minorHAnsi" w:hAnsiTheme="minorHAnsi" w:cstheme="minorHAnsi"/>
          <w:lang w:val="pl-PL"/>
        </w:rPr>
        <w:t>.</w:t>
      </w:r>
    </w:p>
    <w:p w14:paraId="24F6FE7B" w14:textId="71698C1D" w:rsidR="00274D69" w:rsidRPr="003A5FCE" w:rsidRDefault="00696E61" w:rsidP="00A9793F">
      <w:pPr>
        <w:pStyle w:val="Akapitzlist"/>
        <w:numPr>
          <w:ilvl w:val="0"/>
          <w:numId w:val="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Wykonawca musi posiadać s</w:t>
      </w:r>
      <w:r w:rsidR="00C404B6" w:rsidRPr="003A5FCE">
        <w:rPr>
          <w:rFonts w:asciiTheme="minorHAnsi" w:hAnsiTheme="minorHAnsi" w:cstheme="minorHAnsi"/>
          <w:lang w:val="pl-PL"/>
        </w:rPr>
        <w:t>tatus partnerski producenta system</w:t>
      </w:r>
      <w:r w:rsidRPr="003A5FCE">
        <w:rPr>
          <w:rFonts w:asciiTheme="minorHAnsi" w:hAnsiTheme="minorHAnsi" w:cstheme="minorHAnsi"/>
          <w:lang w:val="pl-PL"/>
        </w:rPr>
        <w:t>ów</w:t>
      </w:r>
      <w:r w:rsidR="00C404B6" w:rsidRPr="003A5FCE">
        <w:rPr>
          <w:rFonts w:asciiTheme="minorHAnsi" w:hAnsiTheme="minorHAnsi" w:cstheme="minorHAnsi"/>
          <w:lang w:val="pl-PL"/>
        </w:rPr>
        <w:t xml:space="preserve"> telekonferencyjn</w:t>
      </w:r>
      <w:r w:rsidRPr="003A5FCE">
        <w:rPr>
          <w:rFonts w:asciiTheme="minorHAnsi" w:hAnsiTheme="minorHAnsi" w:cstheme="minorHAnsi"/>
          <w:lang w:val="pl-PL"/>
        </w:rPr>
        <w:t>ych</w:t>
      </w:r>
      <w:r w:rsidR="00C404B6" w:rsidRPr="003A5FCE">
        <w:rPr>
          <w:rFonts w:asciiTheme="minorHAnsi" w:hAnsiTheme="minorHAnsi" w:cstheme="minorHAnsi"/>
          <w:lang w:val="pl-PL"/>
        </w:rPr>
        <w:t xml:space="preserve"> </w:t>
      </w:r>
      <w:r w:rsidR="00BD6D91" w:rsidRPr="003A5FCE">
        <w:rPr>
          <w:rFonts w:asciiTheme="minorHAnsi" w:hAnsiTheme="minorHAnsi" w:cstheme="minorHAnsi"/>
          <w:lang w:val="pl-PL"/>
        </w:rPr>
        <w:t>przedłożonych w ofercie</w:t>
      </w:r>
      <w:r w:rsidR="00C404B6" w:rsidRPr="003A5FCE">
        <w:rPr>
          <w:rFonts w:asciiTheme="minorHAnsi" w:hAnsiTheme="minorHAnsi" w:cstheme="minorHAnsi"/>
          <w:lang w:val="pl-PL"/>
        </w:rPr>
        <w:t>.</w:t>
      </w:r>
    </w:p>
    <w:p w14:paraId="6083CE53" w14:textId="1739FDBC" w:rsidR="002447B0" w:rsidRPr="003A5FCE" w:rsidRDefault="002447B0" w:rsidP="00A9793F">
      <w:pPr>
        <w:pStyle w:val="Akapitzlist"/>
        <w:numPr>
          <w:ilvl w:val="0"/>
          <w:numId w:val="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Wykonawca musi wykazać dysponowanie personelem, w zakresie przynajmniej jednego inżyniera dźwięku posiadającego </w:t>
      </w:r>
      <w:r w:rsidR="00312F2F" w:rsidRPr="003A5FCE">
        <w:rPr>
          <w:rFonts w:asciiTheme="minorHAnsi" w:hAnsiTheme="minorHAnsi" w:cstheme="minorHAnsi"/>
          <w:lang w:val="pl-PL"/>
        </w:rPr>
        <w:t xml:space="preserve">doświadczenie w instalacji, konfiguracji oraz eksploatacji urządzeń marki </w:t>
      </w:r>
      <w:proofErr w:type="spellStart"/>
      <w:r w:rsidR="00312F2F" w:rsidRPr="003A5FCE">
        <w:rPr>
          <w:rFonts w:asciiTheme="minorHAnsi" w:hAnsiTheme="minorHAnsi" w:cstheme="minorHAnsi"/>
          <w:lang w:val="pl-PL"/>
        </w:rPr>
        <w:t>Biamp</w:t>
      </w:r>
      <w:proofErr w:type="spellEnd"/>
      <w:r w:rsidR="00312F2F" w:rsidRPr="003A5FCE">
        <w:rPr>
          <w:rFonts w:asciiTheme="minorHAnsi" w:hAnsiTheme="minorHAnsi" w:cstheme="minorHAnsi"/>
          <w:lang w:val="pl-PL"/>
        </w:rPr>
        <w:t xml:space="preserve"> posiadanych przez Zamawiającego.</w:t>
      </w:r>
    </w:p>
    <w:p w14:paraId="795FB151" w14:textId="413EFE14" w:rsidR="00661385" w:rsidRPr="003A5FCE" w:rsidRDefault="00207E62" w:rsidP="00A9793F">
      <w:pPr>
        <w:pStyle w:val="Akapitzlist"/>
        <w:numPr>
          <w:ilvl w:val="0"/>
          <w:numId w:val="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Jeżeli w trakcie wykonywania prac niezbędne będzie wykonanie przejść pomiędzy ścianami stanowiącymi strefy ogniowe, Wykonawca zobowiązany będzie do wykonania ich zgodnie z</w:t>
      </w:r>
      <w:r w:rsidR="008E4DFE" w:rsidRPr="003A5FCE">
        <w:rPr>
          <w:rFonts w:asciiTheme="minorHAnsi" w:hAnsiTheme="minorHAnsi" w:cstheme="minorHAnsi"/>
          <w:lang w:val="pl-PL"/>
        </w:rPr>
        <w:t> </w:t>
      </w:r>
      <w:r w:rsidRPr="003A5FCE">
        <w:rPr>
          <w:rFonts w:asciiTheme="minorHAnsi" w:hAnsiTheme="minorHAnsi" w:cstheme="minorHAnsi"/>
          <w:lang w:val="pl-PL"/>
        </w:rPr>
        <w:t>obowiązującymi przepisami ppoż</w:t>
      </w:r>
      <w:r w:rsidR="00EC2E7B" w:rsidRPr="003A5FCE">
        <w:rPr>
          <w:rFonts w:asciiTheme="minorHAnsi" w:hAnsiTheme="minorHAnsi" w:cstheme="minorHAnsi"/>
          <w:lang w:val="pl-PL"/>
        </w:rPr>
        <w:t>.</w:t>
      </w:r>
      <w:r w:rsidRPr="003A5FCE">
        <w:rPr>
          <w:rFonts w:asciiTheme="minorHAnsi" w:hAnsiTheme="minorHAnsi" w:cstheme="minorHAnsi"/>
          <w:lang w:val="pl-PL"/>
        </w:rPr>
        <w:t xml:space="preserve"> wraz z niezbędnymi odbiorami przez osoby uprawnione.</w:t>
      </w:r>
    </w:p>
    <w:p w14:paraId="553319CE" w14:textId="6C6D0A90" w:rsidR="00BB217F" w:rsidRPr="003A5FCE" w:rsidRDefault="00BB217F" w:rsidP="00A9793F">
      <w:pPr>
        <w:pStyle w:val="Akapitzlist"/>
        <w:numPr>
          <w:ilvl w:val="0"/>
          <w:numId w:val="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Jeżeli w trakcie wykonywania prac niezbędne będzie przeniesienie elementów systemu klimatyzacji</w:t>
      </w:r>
      <w:r w:rsidR="007A3D19" w:rsidRPr="003A5FCE">
        <w:rPr>
          <w:rFonts w:asciiTheme="minorHAnsi" w:hAnsiTheme="minorHAnsi" w:cstheme="minorHAnsi"/>
          <w:lang w:val="pl-PL"/>
        </w:rPr>
        <w:t xml:space="preserve">, </w:t>
      </w:r>
      <w:r w:rsidRPr="003A5FCE">
        <w:rPr>
          <w:rFonts w:asciiTheme="minorHAnsi" w:hAnsiTheme="minorHAnsi" w:cstheme="minorHAnsi"/>
          <w:lang w:val="pl-PL"/>
        </w:rPr>
        <w:t xml:space="preserve">Wykonawca będzie zobowiązany do wykonania ich zgodnie z obowiązującymi przepisami, przez osoby posiadające odpowiednie </w:t>
      </w:r>
      <w:r w:rsidR="009A180D" w:rsidRPr="003A5FCE">
        <w:rPr>
          <w:rFonts w:asciiTheme="minorHAnsi" w:hAnsiTheme="minorHAnsi" w:cstheme="minorHAnsi"/>
          <w:lang w:val="pl-PL"/>
        </w:rPr>
        <w:t xml:space="preserve">i adekwatne </w:t>
      </w:r>
      <w:r w:rsidRPr="003A5FCE">
        <w:rPr>
          <w:rFonts w:asciiTheme="minorHAnsi" w:hAnsiTheme="minorHAnsi" w:cstheme="minorHAnsi"/>
          <w:lang w:val="pl-PL"/>
        </w:rPr>
        <w:t>uprawnienia.</w:t>
      </w:r>
    </w:p>
    <w:p w14:paraId="428E379C" w14:textId="0D84C2E7" w:rsidR="006640C6" w:rsidRPr="003A5FCE" w:rsidRDefault="00D42119" w:rsidP="00A9793F">
      <w:pPr>
        <w:pStyle w:val="Akapitzlist"/>
        <w:numPr>
          <w:ilvl w:val="0"/>
          <w:numId w:val="3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Cał</w:t>
      </w:r>
      <w:r w:rsidR="00EF4750" w:rsidRPr="003A5FCE">
        <w:rPr>
          <w:rFonts w:asciiTheme="minorHAnsi" w:hAnsiTheme="minorHAnsi" w:cstheme="minorHAnsi"/>
          <w:lang w:val="pl-PL"/>
        </w:rPr>
        <w:t>y</w:t>
      </w:r>
      <w:r w:rsidRPr="003A5FCE">
        <w:rPr>
          <w:rFonts w:asciiTheme="minorHAnsi" w:hAnsiTheme="minorHAnsi" w:cstheme="minorHAnsi"/>
          <w:lang w:val="pl-PL"/>
        </w:rPr>
        <w:t xml:space="preserve"> d</w:t>
      </w:r>
      <w:r w:rsidR="006640C6" w:rsidRPr="003A5FCE">
        <w:rPr>
          <w:rFonts w:asciiTheme="minorHAnsi" w:hAnsiTheme="minorHAnsi" w:cstheme="minorHAnsi"/>
          <w:lang w:val="pl-PL"/>
        </w:rPr>
        <w:t>ostarczon</w:t>
      </w:r>
      <w:r w:rsidR="00EF4750" w:rsidRPr="003A5FCE">
        <w:rPr>
          <w:rFonts w:asciiTheme="minorHAnsi" w:hAnsiTheme="minorHAnsi" w:cstheme="minorHAnsi"/>
          <w:lang w:val="pl-PL"/>
        </w:rPr>
        <w:t>y</w:t>
      </w:r>
      <w:r w:rsidR="006640C6" w:rsidRPr="003A5FCE">
        <w:rPr>
          <w:rFonts w:asciiTheme="minorHAnsi" w:hAnsiTheme="minorHAnsi" w:cstheme="minorHAnsi"/>
          <w:lang w:val="pl-PL"/>
        </w:rPr>
        <w:t xml:space="preserve"> w </w:t>
      </w:r>
      <w:r w:rsidR="00BD6D91" w:rsidRPr="003A5FCE">
        <w:rPr>
          <w:rFonts w:asciiTheme="minorHAnsi" w:hAnsiTheme="minorHAnsi" w:cstheme="minorHAnsi"/>
          <w:lang w:val="pl-PL"/>
        </w:rPr>
        <w:t xml:space="preserve">zamówieniu </w:t>
      </w:r>
      <w:r w:rsidR="006640C6" w:rsidRPr="003A5FCE">
        <w:rPr>
          <w:rFonts w:asciiTheme="minorHAnsi" w:hAnsiTheme="minorHAnsi" w:cstheme="minorHAnsi"/>
          <w:lang w:val="pl-PL"/>
        </w:rPr>
        <w:t>sprzęt musi</w:t>
      </w:r>
      <w:r w:rsidR="00375677" w:rsidRPr="003A5FCE">
        <w:rPr>
          <w:rFonts w:asciiTheme="minorHAnsi" w:hAnsiTheme="minorHAnsi" w:cstheme="minorHAnsi"/>
          <w:lang w:val="pl-PL"/>
        </w:rPr>
        <w:t xml:space="preserve"> (dotyczy wszystkich elementów</w:t>
      </w:r>
      <w:r w:rsidR="009C3818" w:rsidRPr="003A5FCE">
        <w:rPr>
          <w:rFonts w:asciiTheme="minorHAnsi" w:hAnsiTheme="minorHAnsi" w:cstheme="minorHAnsi"/>
          <w:lang w:val="pl-PL"/>
        </w:rPr>
        <w:t xml:space="preserve"> we wszystkich zadaniach</w:t>
      </w:r>
      <w:r w:rsidR="00375677" w:rsidRPr="003A5FCE">
        <w:rPr>
          <w:rFonts w:asciiTheme="minorHAnsi" w:hAnsiTheme="minorHAnsi" w:cstheme="minorHAnsi"/>
          <w:lang w:val="pl-PL"/>
        </w:rPr>
        <w:t>)</w:t>
      </w:r>
      <w:r w:rsidR="006640C6" w:rsidRPr="003A5FCE">
        <w:rPr>
          <w:rFonts w:asciiTheme="minorHAnsi" w:hAnsiTheme="minorHAnsi" w:cstheme="minorHAnsi"/>
          <w:lang w:val="pl-PL"/>
        </w:rPr>
        <w:t>:</w:t>
      </w:r>
    </w:p>
    <w:p w14:paraId="64F82985" w14:textId="548663F5" w:rsidR="006640C6" w:rsidRPr="003A5FCE" w:rsidRDefault="006640C6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Być </w:t>
      </w:r>
      <w:r w:rsidR="00081C8D" w:rsidRPr="003A5FCE">
        <w:rPr>
          <w:rFonts w:asciiTheme="minorHAnsi" w:hAnsiTheme="minorHAnsi" w:cstheme="minorHAnsi"/>
          <w:lang w:val="pl-PL"/>
        </w:rPr>
        <w:t xml:space="preserve">fabrycznie </w:t>
      </w:r>
      <w:r w:rsidRPr="003A5FCE">
        <w:rPr>
          <w:rFonts w:asciiTheme="minorHAnsi" w:hAnsiTheme="minorHAnsi" w:cstheme="minorHAnsi"/>
          <w:lang w:val="pl-PL"/>
        </w:rPr>
        <w:t>nowy</w:t>
      </w:r>
      <w:r w:rsidR="00876CF4" w:rsidRPr="003A5FCE">
        <w:rPr>
          <w:rFonts w:asciiTheme="minorHAnsi" w:hAnsiTheme="minorHAnsi" w:cstheme="minorHAnsi"/>
          <w:lang w:val="pl-PL"/>
        </w:rPr>
        <w:t>,</w:t>
      </w:r>
    </w:p>
    <w:p w14:paraId="18458D27" w14:textId="77777777" w:rsidR="006640C6" w:rsidRPr="003A5FCE" w:rsidRDefault="006640C6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Pochodzić z autoryzowanego kanału dystrybucji producenta,</w:t>
      </w:r>
    </w:p>
    <w:p w14:paraId="01A2B4DE" w14:textId="31EE2671" w:rsidR="006640C6" w:rsidRPr="003A5FCE" w:rsidRDefault="006640C6" w:rsidP="00A9793F">
      <w:pPr>
        <w:pStyle w:val="Akapitzlist"/>
        <w:numPr>
          <w:ilvl w:val="0"/>
          <w:numId w:val="15"/>
        </w:numPr>
        <w:spacing w:after="24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Pochodzić z aktualnej i wspieranej linii produktowej producenta. Sprzęt nie może posiadać statusu wycofanego z oficjalnej sprzedaży.</w:t>
      </w:r>
    </w:p>
    <w:p w14:paraId="65CAA785" w14:textId="3F2E5ED1" w:rsidR="00F00515" w:rsidRPr="003A5FCE" w:rsidRDefault="00F00515" w:rsidP="00A9793F">
      <w:pPr>
        <w:pStyle w:val="Akapitzlist"/>
        <w:numPr>
          <w:ilvl w:val="0"/>
          <w:numId w:val="15"/>
        </w:numPr>
        <w:spacing w:after="24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Być wyprodukowany nie </w:t>
      </w:r>
      <w:r w:rsidR="00A64315" w:rsidRPr="003A5FCE">
        <w:rPr>
          <w:rFonts w:asciiTheme="minorHAnsi" w:hAnsiTheme="minorHAnsi" w:cstheme="minorHAnsi"/>
          <w:lang w:val="pl-PL"/>
        </w:rPr>
        <w:t>wcześniej</w:t>
      </w:r>
      <w:r w:rsidRPr="003A5FCE">
        <w:rPr>
          <w:rFonts w:asciiTheme="minorHAnsi" w:hAnsiTheme="minorHAnsi" w:cstheme="minorHAnsi"/>
          <w:lang w:val="pl-PL"/>
        </w:rPr>
        <w:t xml:space="preserve"> niż </w:t>
      </w:r>
      <w:r w:rsidR="005F0187" w:rsidRPr="003A5FCE">
        <w:rPr>
          <w:rFonts w:asciiTheme="minorHAnsi" w:hAnsiTheme="minorHAnsi" w:cstheme="minorHAnsi"/>
          <w:lang w:val="pl-PL"/>
        </w:rPr>
        <w:t>1</w:t>
      </w:r>
      <w:r w:rsidR="00AA74EB" w:rsidRPr="003A5FCE">
        <w:rPr>
          <w:rFonts w:asciiTheme="minorHAnsi" w:hAnsiTheme="minorHAnsi" w:cstheme="minorHAnsi"/>
          <w:lang w:val="pl-PL"/>
        </w:rPr>
        <w:t>2</w:t>
      </w:r>
      <w:r w:rsidRPr="003A5FCE">
        <w:rPr>
          <w:rFonts w:asciiTheme="minorHAnsi" w:hAnsiTheme="minorHAnsi" w:cstheme="minorHAnsi"/>
          <w:lang w:val="pl-PL"/>
        </w:rPr>
        <w:t xml:space="preserve"> miesi</w:t>
      </w:r>
      <w:r w:rsidR="005F0187" w:rsidRPr="003A5FCE">
        <w:rPr>
          <w:rFonts w:asciiTheme="minorHAnsi" w:hAnsiTheme="minorHAnsi" w:cstheme="minorHAnsi"/>
          <w:lang w:val="pl-PL"/>
        </w:rPr>
        <w:t>ęcy</w:t>
      </w:r>
      <w:r w:rsidRPr="003A5FCE">
        <w:rPr>
          <w:rFonts w:asciiTheme="minorHAnsi" w:hAnsiTheme="minorHAnsi" w:cstheme="minorHAnsi"/>
          <w:lang w:val="pl-PL"/>
        </w:rPr>
        <w:t xml:space="preserve"> przed datą dostawy.</w:t>
      </w:r>
    </w:p>
    <w:p w14:paraId="5E7A9E4A" w14:textId="540A4899" w:rsidR="006242EB" w:rsidRPr="003A5FCE" w:rsidRDefault="00D95FD0" w:rsidP="00A9793F">
      <w:pPr>
        <w:pStyle w:val="Akapitzlist"/>
        <w:numPr>
          <w:ilvl w:val="0"/>
          <w:numId w:val="15"/>
        </w:numPr>
        <w:spacing w:after="24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Na dzień złożenia oferty - b</w:t>
      </w:r>
      <w:r w:rsidR="00350699" w:rsidRPr="003A5FCE">
        <w:rPr>
          <w:rFonts w:asciiTheme="minorHAnsi" w:hAnsiTheme="minorHAnsi" w:cstheme="minorHAnsi"/>
          <w:lang w:val="pl-PL"/>
        </w:rPr>
        <w:t>yć dostępn</w:t>
      </w:r>
      <w:r w:rsidR="00CC2692" w:rsidRPr="003A5FCE">
        <w:rPr>
          <w:rFonts w:asciiTheme="minorHAnsi" w:hAnsiTheme="minorHAnsi" w:cstheme="minorHAnsi"/>
          <w:lang w:val="pl-PL"/>
        </w:rPr>
        <w:t>y</w:t>
      </w:r>
      <w:r w:rsidR="00350699" w:rsidRPr="003A5FCE">
        <w:rPr>
          <w:rFonts w:asciiTheme="minorHAnsi" w:hAnsiTheme="minorHAnsi" w:cstheme="minorHAnsi"/>
          <w:lang w:val="pl-PL"/>
        </w:rPr>
        <w:t xml:space="preserve"> w powszechnej sprzedaży i</w:t>
      </w:r>
      <w:r w:rsidR="0056120E" w:rsidRPr="003A5FCE">
        <w:rPr>
          <w:rFonts w:asciiTheme="minorHAnsi" w:hAnsiTheme="minorHAnsi" w:cstheme="minorHAnsi"/>
          <w:lang w:val="pl-PL"/>
        </w:rPr>
        <w:t xml:space="preserve"> dopuszczon</w:t>
      </w:r>
      <w:r w:rsidR="005248D2" w:rsidRPr="003A5FCE">
        <w:rPr>
          <w:rFonts w:asciiTheme="minorHAnsi" w:hAnsiTheme="minorHAnsi" w:cstheme="minorHAnsi"/>
          <w:lang w:val="pl-PL"/>
        </w:rPr>
        <w:t>y</w:t>
      </w:r>
      <w:r w:rsidR="0056120E" w:rsidRPr="003A5FCE">
        <w:rPr>
          <w:rFonts w:asciiTheme="minorHAnsi" w:hAnsiTheme="minorHAnsi" w:cstheme="minorHAnsi"/>
          <w:lang w:val="pl-PL"/>
        </w:rPr>
        <w:t xml:space="preserve"> do sprzedaży na terenie EU</w:t>
      </w:r>
      <w:r w:rsidR="00E53283" w:rsidRPr="003A5FCE">
        <w:rPr>
          <w:rFonts w:asciiTheme="minorHAnsi" w:hAnsiTheme="minorHAnsi" w:cstheme="minorHAnsi"/>
          <w:lang w:val="pl-PL"/>
        </w:rPr>
        <w:t xml:space="preserve"> zgodnie z obowiązującymi dyrektywami</w:t>
      </w:r>
      <w:r w:rsidR="00136535" w:rsidRPr="003A5FCE">
        <w:rPr>
          <w:rFonts w:asciiTheme="minorHAnsi" w:hAnsiTheme="minorHAnsi" w:cstheme="minorHAnsi"/>
          <w:lang w:val="pl-PL"/>
        </w:rPr>
        <w:t xml:space="preserve"> od co najmniej </w:t>
      </w:r>
      <w:r w:rsidR="00145FA1" w:rsidRPr="003A5FCE">
        <w:rPr>
          <w:rFonts w:asciiTheme="minorHAnsi" w:hAnsiTheme="minorHAnsi" w:cstheme="minorHAnsi"/>
          <w:lang w:val="pl-PL"/>
        </w:rPr>
        <w:t>6</w:t>
      </w:r>
      <w:r w:rsidR="00136535" w:rsidRPr="003A5FCE">
        <w:rPr>
          <w:rFonts w:asciiTheme="minorHAnsi" w:hAnsiTheme="minorHAnsi" w:cstheme="minorHAnsi"/>
          <w:lang w:val="pl-PL"/>
        </w:rPr>
        <w:t xml:space="preserve"> miesięcy</w:t>
      </w:r>
      <w:r w:rsidR="00350699" w:rsidRPr="003A5FCE">
        <w:rPr>
          <w:rFonts w:asciiTheme="minorHAnsi" w:hAnsiTheme="minorHAnsi" w:cstheme="minorHAnsi"/>
          <w:lang w:val="pl-PL"/>
        </w:rPr>
        <w:t>. Zamawiający nie dopuszcza rozwiązań</w:t>
      </w:r>
      <w:r w:rsidR="00D9398F" w:rsidRPr="003A5FCE">
        <w:rPr>
          <w:rFonts w:asciiTheme="minorHAnsi" w:hAnsiTheme="minorHAnsi" w:cstheme="minorHAnsi"/>
          <w:lang w:val="pl-PL"/>
        </w:rPr>
        <w:t xml:space="preserve"> budowanych wyłącznie na potrzeby niniejszego zamówienia lub produktów </w:t>
      </w:r>
      <w:proofErr w:type="spellStart"/>
      <w:r w:rsidR="007E181A" w:rsidRPr="003A5FCE">
        <w:rPr>
          <w:rFonts w:asciiTheme="minorHAnsi" w:hAnsiTheme="minorHAnsi" w:cstheme="minorHAnsi"/>
          <w:lang w:val="pl-PL"/>
        </w:rPr>
        <w:t>kastomizowanych</w:t>
      </w:r>
      <w:proofErr w:type="spellEnd"/>
      <w:r w:rsidR="007E181A" w:rsidRPr="003A5FCE">
        <w:rPr>
          <w:rFonts w:asciiTheme="minorHAnsi" w:hAnsiTheme="minorHAnsi" w:cstheme="minorHAnsi"/>
          <w:lang w:val="pl-PL"/>
        </w:rPr>
        <w:t>.</w:t>
      </w:r>
    </w:p>
    <w:p w14:paraId="657DC63E" w14:textId="53B9B8A6" w:rsidR="00FB1A13" w:rsidRPr="003A5FCE" w:rsidRDefault="00A8140D" w:rsidP="00A9793F">
      <w:pPr>
        <w:pStyle w:val="Akapitzlist"/>
        <w:numPr>
          <w:ilvl w:val="0"/>
          <w:numId w:val="15"/>
        </w:numPr>
        <w:spacing w:after="24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 xml:space="preserve">Być identyfikowalny </w:t>
      </w:r>
      <w:r w:rsidR="006404E4" w:rsidRPr="003A5FCE">
        <w:rPr>
          <w:rFonts w:asciiTheme="minorHAnsi" w:hAnsiTheme="minorHAnsi" w:cstheme="minorHAnsi"/>
          <w:lang w:val="pl-PL"/>
        </w:rPr>
        <w:t xml:space="preserve">przez Zamawiającego poprzez możliwość weryfikacji jego parametrów </w:t>
      </w:r>
      <w:r w:rsidR="00186988" w:rsidRPr="003A5FCE">
        <w:rPr>
          <w:rFonts w:asciiTheme="minorHAnsi" w:hAnsiTheme="minorHAnsi" w:cstheme="minorHAnsi"/>
          <w:lang w:val="pl-PL"/>
        </w:rPr>
        <w:t>technicznych</w:t>
      </w:r>
      <w:r w:rsidR="007D0247" w:rsidRPr="003A5FCE">
        <w:rPr>
          <w:rFonts w:asciiTheme="minorHAnsi" w:hAnsiTheme="minorHAnsi" w:cstheme="minorHAnsi"/>
          <w:lang w:val="pl-PL"/>
        </w:rPr>
        <w:t xml:space="preserve"> (</w:t>
      </w:r>
      <w:r w:rsidR="0087743C" w:rsidRPr="003A5FCE">
        <w:rPr>
          <w:rFonts w:asciiTheme="minorHAnsi" w:hAnsiTheme="minorHAnsi" w:cstheme="minorHAnsi"/>
          <w:lang w:val="pl-PL"/>
        </w:rPr>
        <w:t>wymaganych w niniejszym dokumencie)</w:t>
      </w:r>
      <w:r w:rsidR="00186988" w:rsidRPr="003A5FCE">
        <w:rPr>
          <w:rFonts w:asciiTheme="minorHAnsi" w:hAnsiTheme="minorHAnsi" w:cstheme="minorHAnsi"/>
          <w:lang w:val="pl-PL"/>
        </w:rPr>
        <w:t xml:space="preserve"> </w:t>
      </w:r>
      <w:r w:rsidR="006404E4" w:rsidRPr="003A5FCE">
        <w:rPr>
          <w:rFonts w:asciiTheme="minorHAnsi" w:hAnsiTheme="minorHAnsi" w:cstheme="minorHAnsi"/>
          <w:lang w:val="pl-PL"/>
        </w:rPr>
        <w:t xml:space="preserve">w </w:t>
      </w:r>
      <w:r w:rsidR="00186988" w:rsidRPr="003A5FCE">
        <w:rPr>
          <w:rFonts w:asciiTheme="minorHAnsi" w:hAnsiTheme="minorHAnsi" w:cstheme="minorHAnsi"/>
          <w:lang w:val="pl-PL"/>
        </w:rPr>
        <w:t xml:space="preserve">oficjalnych </w:t>
      </w:r>
      <w:r w:rsidR="006404E4" w:rsidRPr="003A5FCE">
        <w:rPr>
          <w:rFonts w:asciiTheme="minorHAnsi" w:hAnsiTheme="minorHAnsi" w:cstheme="minorHAnsi"/>
          <w:lang w:val="pl-PL"/>
        </w:rPr>
        <w:t xml:space="preserve">katalogach producenta </w:t>
      </w:r>
      <w:r w:rsidR="00186988" w:rsidRPr="003A5FCE">
        <w:rPr>
          <w:rFonts w:asciiTheme="minorHAnsi" w:hAnsiTheme="minorHAnsi" w:cstheme="minorHAnsi"/>
          <w:lang w:val="pl-PL"/>
        </w:rPr>
        <w:t>sprzętu na jeg</w:t>
      </w:r>
      <w:r w:rsidR="005F3F4D" w:rsidRPr="003A5FCE">
        <w:rPr>
          <w:rFonts w:asciiTheme="minorHAnsi" w:hAnsiTheme="minorHAnsi" w:cstheme="minorHAnsi"/>
          <w:lang w:val="pl-PL"/>
        </w:rPr>
        <w:t>o oficjalnych stronach internetowych.</w:t>
      </w:r>
    </w:p>
    <w:p w14:paraId="0F9CF90F" w14:textId="319D67A8" w:rsidR="0053660C" w:rsidRPr="003A5FCE" w:rsidRDefault="00EB6384" w:rsidP="00A9793F">
      <w:pPr>
        <w:pStyle w:val="Akapitzlist"/>
        <w:numPr>
          <w:ilvl w:val="0"/>
          <w:numId w:val="15"/>
        </w:numPr>
        <w:spacing w:after="240" w:line="276" w:lineRule="auto"/>
        <w:contextualSpacing/>
        <w:rPr>
          <w:rFonts w:asciiTheme="minorHAnsi" w:hAnsiTheme="minorHAnsi" w:cstheme="minorHAnsi"/>
          <w:lang w:val="pl-PL"/>
        </w:rPr>
      </w:pPr>
      <w:proofErr w:type="spellStart"/>
      <w:r w:rsidRPr="003A5FCE">
        <w:rPr>
          <w:rFonts w:asciiTheme="minorHAnsi" w:hAnsiTheme="minorHAnsi" w:cstheme="minorHAnsi"/>
          <w:lang w:val="pl-PL"/>
        </w:rPr>
        <w:t>Firmware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</w:t>
      </w:r>
      <w:r w:rsidR="00DE7FD8" w:rsidRPr="003A5FCE">
        <w:rPr>
          <w:rFonts w:asciiTheme="minorHAnsi" w:hAnsiTheme="minorHAnsi" w:cstheme="minorHAnsi"/>
          <w:lang w:val="pl-PL"/>
        </w:rPr>
        <w:t>sprzętu nie może składać się z nieaktualnych i oficjalnie niewspieranych komponentów</w:t>
      </w:r>
      <w:r w:rsidR="00C50E13" w:rsidRPr="003A5FCE">
        <w:rPr>
          <w:rFonts w:asciiTheme="minorHAnsi" w:hAnsiTheme="minorHAnsi" w:cstheme="minorHAnsi"/>
          <w:lang w:val="pl-PL"/>
        </w:rPr>
        <w:t>.</w:t>
      </w:r>
    </w:p>
    <w:p w14:paraId="628253F3" w14:textId="771220DC" w:rsidR="00463B2E" w:rsidRPr="003A5FCE" w:rsidRDefault="00E861F1" w:rsidP="00F42DBE">
      <w:pPr>
        <w:pStyle w:val="Akapitzlist"/>
        <w:numPr>
          <w:ilvl w:val="0"/>
          <w:numId w:val="15"/>
        </w:numPr>
        <w:spacing w:after="24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 przypadku wątpliwości, </w:t>
      </w:r>
      <w:r w:rsidR="00E53283" w:rsidRPr="003A5FCE">
        <w:rPr>
          <w:rFonts w:asciiTheme="minorHAnsi" w:hAnsiTheme="minorHAnsi" w:cstheme="minorHAnsi"/>
          <w:lang w:val="pl-PL"/>
        </w:rPr>
        <w:t>Zamawiający zastrzega sobie prawo na etapie oceny oferty do</w:t>
      </w:r>
      <w:r w:rsidR="003904FB" w:rsidRPr="003A5FCE">
        <w:rPr>
          <w:rFonts w:asciiTheme="minorHAnsi" w:hAnsiTheme="minorHAnsi" w:cstheme="minorHAnsi"/>
          <w:lang w:val="pl-PL"/>
        </w:rPr>
        <w:t xml:space="preserve"> wezwania Wykonawcy, aby udostępnił dokumentację techniczną producenta sprzętu potwierdzającą parametry techniczne sprzętu,</w:t>
      </w:r>
      <w:r w:rsidR="00471B54" w:rsidRPr="003A5FCE">
        <w:rPr>
          <w:rFonts w:asciiTheme="minorHAnsi" w:hAnsiTheme="minorHAnsi" w:cstheme="minorHAnsi"/>
          <w:lang w:val="pl-PL"/>
        </w:rPr>
        <w:t xml:space="preserve"> w tym </w:t>
      </w:r>
      <w:r w:rsidR="00DC705F" w:rsidRPr="003A5FCE">
        <w:rPr>
          <w:rFonts w:asciiTheme="minorHAnsi" w:hAnsiTheme="minorHAnsi" w:cstheme="minorHAnsi"/>
          <w:lang w:val="pl-PL"/>
        </w:rPr>
        <w:t>protokoły pomiaru parametrów,</w:t>
      </w:r>
      <w:r w:rsidR="003904FB" w:rsidRPr="003A5FCE">
        <w:rPr>
          <w:rFonts w:asciiTheme="minorHAnsi" w:hAnsiTheme="minorHAnsi" w:cstheme="minorHAnsi"/>
          <w:lang w:val="pl-PL"/>
        </w:rPr>
        <w:t xml:space="preserve"> a także </w:t>
      </w:r>
      <w:r w:rsidR="003D009B" w:rsidRPr="003A5FCE">
        <w:rPr>
          <w:rFonts w:asciiTheme="minorHAnsi" w:hAnsiTheme="minorHAnsi" w:cstheme="minorHAnsi"/>
          <w:lang w:val="pl-PL"/>
        </w:rPr>
        <w:t>prezentacje</w:t>
      </w:r>
      <w:r w:rsidR="003904FB" w:rsidRPr="003A5FCE">
        <w:rPr>
          <w:rFonts w:asciiTheme="minorHAnsi" w:hAnsiTheme="minorHAnsi" w:cstheme="minorHAnsi"/>
          <w:lang w:val="pl-PL"/>
        </w:rPr>
        <w:t xml:space="preserve"> urządzenia</w:t>
      </w:r>
      <w:r w:rsidR="003D009B" w:rsidRPr="003A5FCE">
        <w:rPr>
          <w:rFonts w:asciiTheme="minorHAnsi" w:hAnsiTheme="minorHAnsi" w:cstheme="minorHAnsi"/>
          <w:lang w:val="pl-PL"/>
        </w:rPr>
        <w:t xml:space="preserve"> </w:t>
      </w:r>
      <w:r w:rsidR="007A06BD" w:rsidRPr="003A5FCE">
        <w:rPr>
          <w:rFonts w:asciiTheme="minorHAnsi" w:hAnsiTheme="minorHAnsi" w:cstheme="minorHAnsi"/>
          <w:lang w:val="pl-PL"/>
        </w:rPr>
        <w:t>na terenie</w:t>
      </w:r>
      <w:r w:rsidR="002406AF" w:rsidRPr="003A5FCE">
        <w:rPr>
          <w:rFonts w:asciiTheme="minorHAnsi" w:hAnsiTheme="minorHAnsi" w:cstheme="minorHAnsi"/>
          <w:lang w:val="pl-PL"/>
        </w:rPr>
        <w:t xml:space="preserve"> Warszawy,</w:t>
      </w:r>
      <w:r w:rsidR="003D009B" w:rsidRPr="003A5FCE">
        <w:rPr>
          <w:rFonts w:asciiTheme="minorHAnsi" w:hAnsiTheme="minorHAnsi" w:cstheme="minorHAnsi"/>
          <w:lang w:val="pl-PL"/>
        </w:rPr>
        <w:t xml:space="preserve"> potwierdzającego spełnianie warunków opisanych w OPZ.</w:t>
      </w:r>
    </w:p>
    <w:p w14:paraId="0CBA963C" w14:textId="3624E343" w:rsidR="00CE6F2A" w:rsidRPr="003A5FCE" w:rsidRDefault="001D7FB1" w:rsidP="00A9793F">
      <w:pPr>
        <w:spacing w:before="120" w:after="0"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Zamawiający posiada następujące sale telekonferencyjne</w:t>
      </w:r>
      <w:r w:rsidR="00BA5C90" w:rsidRPr="003A5FCE">
        <w:rPr>
          <w:rFonts w:asciiTheme="minorHAnsi" w:hAnsiTheme="minorHAnsi" w:cstheme="minorHAnsi"/>
        </w:rPr>
        <w:t xml:space="preserve"> </w:t>
      </w:r>
      <w:r w:rsidR="007B7B20" w:rsidRPr="003A5FCE">
        <w:rPr>
          <w:rFonts w:asciiTheme="minorHAnsi" w:hAnsiTheme="minorHAnsi" w:cstheme="minorHAnsi"/>
        </w:rPr>
        <w:t xml:space="preserve">będące przedmiotem </w:t>
      </w:r>
      <w:r w:rsidR="003F0205" w:rsidRPr="003A5FCE">
        <w:rPr>
          <w:rFonts w:asciiTheme="minorHAnsi" w:hAnsiTheme="minorHAnsi" w:cstheme="minorHAnsi"/>
        </w:rPr>
        <w:t>zamówienia podstawowego</w:t>
      </w:r>
      <w:r w:rsidRPr="003A5FCE">
        <w:rPr>
          <w:rFonts w:asciiTheme="minorHAnsi" w:hAnsiTheme="minorHAnsi" w:cstheme="minorHAnsi"/>
        </w:rPr>
        <w:t>:</w:t>
      </w:r>
    </w:p>
    <w:p w14:paraId="3BC90D48" w14:textId="0F764D15" w:rsidR="001D7FB1" w:rsidRPr="003A5FCE" w:rsidRDefault="001D7FB1" w:rsidP="00A9793F">
      <w:pPr>
        <w:pStyle w:val="Akapitzlist"/>
        <w:numPr>
          <w:ilvl w:val="0"/>
          <w:numId w:val="19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Sala </w:t>
      </w:r>
      <w:r w:rsidR="00840902" w:rsidRPr="003A5FCE">
        <w:rPr>
          <w:rFonts w:asciiTheme="minorHAnsi" w:hAnsiTheme="minorHAnsi" w:cstheme="minorHAnsi"/>
          <w:lang w:val="pl-PL"/>
        </w:rPr>
        <w:t>I piętro</w:t>
      </w:r>
      <w:r w:rsidRPr="003A5FCE">
        <w:rPr>
          <w:rFonts w:asciiTheme="minorHAnsi" w:hAnsiTheme="minorHAnsi" w:cstheme="minorHAnsi"/>
          <w:lang w:val="pl-PL"/>
        </w:rPr>
        <w:t xml:space="preserve"> </w:t>
      </w:r>
      <w:r w:rsidR="00623E17" w:rsidRPr="003A5FCE">
        <w:rPr>
          <w:rFonts w:asciiTheme="minorHAnsi" w:hAnsiTheme="minorHAnsi" w:cstheme="minorHAnsi"/>
          <w:lang w:val="pl-PL"/>
        </w:rPr>
        <w:t>–</w:t>
      </w:r>
      <w:r w:rsidRPr="003A5FCE">
        <w:rPr>
          <w:rFonts w:asciiTheme="minorHAnsi" w:hAnsiTheme="minorHAnsi" w:cstheme="minorHAnsi"/>
          <w:lang w:val="pl-PL"/>
        </w:rPr>
        <w:t xml:space="preserve"> </w:t>
      </w:r>
      <w:r w:rsidR="00623E17" w:rsidRPr="003A5FCE">
        <w:rPr>
          <w:rFonts w:asciiTheme="minorHAnsi" w:hAnsiTheme="minorHAnsi" w:cstheme="minorHAnsi"/>
          <w:lang w:val="pl-PL"/>
        </w:rPr>
        <w:t>pojemność 18 osób</w:t>
      </w:r>
      <w:r w:rsidR="0015173B" w:rsidRPr="003A5FCE">
        <w:rPr>
          <w:rFonts w:asciiTheme="minorHAnsi" w:hAnsiTheme="minorHAnsi" w:cstheme="minorHAnsi"/>
          <w:lang w:val="pl-PL"/>
        </w:rPr>
        <w:t>.</w:t>
      </w:r>
    </w:p>
    <w:p w14:paraId="5BD4E89A" w14:textId="11A6A638" w:rsidR="004172AB" w:rsidRPr="003A5FCE" w:rsidRDefault="004172AB" w:rsidP="00A9793F">
      <w:pPr>
        <w:pStyle w:val="Akapitzlist"/>
        <w:numPr>
          <w:ilvl w:val="0"/>
          <w:numId w:val="19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Sala </w:t>
      </w:r>
      <w:r w:rsidR="00840902" w:rsidRPr="003A5FCE">
        <w:rPr>
          <w:rFonts w:asciiTheme="minorHAnsi" w:hAnsiTheme="minorHAnsi" w:cstheme="minorHAnsi"/>
          <w:lang w:val="pl-PL"/>
        </w:rPr>
        <w:t>II piętro duża</w:t>
      </w:r>
      <w:r w:rsidRPr="003A5FCE">
        <w:rPr>
          <w:rFonts w:asciiTheme="minorHAnsi" w:hAnsiTheme="minorHAnsi" w:cstheme="minorHAnsi"/>
          <w:lang w:val="pl-PL"/>
        </w:rPr>
        <w:t xml:space="preserve"> – dzielona na dwie części – łączna pojemność minimum 33 osoby</w:t>
      </w:r>
      <w:r w:rsidR="007E7BBE" w:rsidRPr="003A5FCE">
        <w:rPr>
          <w:rFonts w:asciiTheme="minorHAnsi" w:hAnsiTheme="minorHAnsi" w:cstheme="minorHAnsi"/>
          <w:lang w:val="pl-PL"/>
        </w:rPr>
        <w:t>.</w:t>
      </w:r>
    </w:p>
    <w:p w14:paraId="1F4BBF7E" w14:textId="7F98C2F7" w:rsidR="00840902" w:rsidRPr="003A5FCE" w:rsidRDefault="00840902" w:rsidP="00A9793F">
      <w:pPr>
        <w:pStyle w:val="Akapitzlist"/>
        <w:numPr>
          <w:ilvl w:val="0"/>
          <w:numId w:val="19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Sala II piętro mała – pojemność 10 osób</w:t>
      </w:r>
    </w:p>
    <w:p w14:paraId="08361037" w14:textId="437E1A66" w:rsidR="009A4CC5" w:rsidRPr="003A5FCE" w:rsidRDefault="009A4CC5" w:rsidP="00A9793F">
      <w:pPr>
        <w:pStyle w:val="Akapitzlist"/>
        <w:numPr>
          <w:ilvl w:val="0"/>
          <w:numId w:val="19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Sala </w:t>
      </w:r>
      <w:r w:rsidR="00840902" w:rsidRPr="003A5FCE">
        <w:rPr>
          <w:rFonts w:asciiTheme="minorHAnsi" w:hAnsiTheme="minorHAnsi" w:cstheme="minorHAnsi"/>
          <w:lang w:val="pl-PL"/>
        </w:rPr>
        <w:t>III piętro</w:t>
      </w:r>
      <w:r w:rsidRPr="003A5FCE">
        <w:rPr>
          <w:rFonts w:asciiTheme="minorHAnsi" w:hAnsiTheme="minorHAnsi" w:cstheme="minorHAnsi"/>
          <w:lang w:val="pl-PL"/>
        </w:rPr>
        <w:t xml:space="preserve"> – dzielona na dwie części – łączna pojemność minimum </w:t>
      </w:r>
      <w:r w:rsidR="004172AB" w:rsidRPr="003A5FCE">
        <w:rPr>
          <w:rFonts w:asciiTheme="minorHAnsi" w:hAnsiTheme="minorHAnsi" w:cstheme="minorHAnsi"/>
          <w:lang w:val="pl-PL"/>
        </w:rPr>
        <w:t>24</w:t>
      </w:r>
      <w:r w:rsidRPr="003A5FCE">
        <w:rPr>
          <w:rFonts w:asciiTheme="minorHAnsi" w:hAnsiTheme="minorHAnsi" w:cstheme="minorHAnsi"/>
          <w:lang w:val="pl-PL"/>
        </w:rPr>
        <w:t xml:space="preserve"> osoby</w:t>
      </w:r>
      <w:r w:rsidR="007E7BBE" w:rsidRPr="003A5FCE">
        <w:rPr>
          <w:rFonts w:asciiTheme="minorHAnsi" w:hAnsiTheme="minorHAnsi" w:cstheme="minorHAnsi"/>
          <w:lang w:val="pl-PL"/>
        </w:rPr>
        <w:t>.</w:t>
      </w:r>
    </w:p>
    <w:p w14:paraId="6EC83C8C" w14:textId="1469DA43" w:rsidR="00956F4A" w:rsidRPr="003A5FCE" w:rsidRDefault="00993C46" w:rsidP="00A9793F">
      <w:pPr>
        <w:spacing w:before="120" w:after="0"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Dla w</w:t>
      </w:r>
      <w:r w:rsidR="001679AE" w:rsidRPr="003A5FCE">
        <w:rPr>
          <w:rFonts w:asciiTheme="minorHAnsi" w:hAnsiTheme="minorHAnsi" w:cstheme="minorHAnsi"/>
        </w:rPr>
        <w:t>szystki</w:t>
      </w:r>
      <w:r w:rsidRPr="003A5FCE">
        <w:rPr>
          <w:rFonts w:asciiTheme="minorHAnsi" w:hAnsiTheme="minorHAnsi" w:cstheme="minorHAnsi"/>
        </w:rPr>
        <w:t>ch</w:t>
      </w:r>
      <w:r w:rsidR="001679AE" w:rsidRPr="003A5FCE">
        <w:rPr>
          <w:rFonts w:asciiTheme="minorHAnsi" w:hAnsiTheme="minorHAnsi" w:cstheme="minorHAnsi"/>
        </w:rPr>
        <w:t xml:space="preserve"> dostarczon</w:t>
      </w:r>
      <w:r w:rsidRPr="003A5FCE">
        <w:rPr>
          <w:rFonts w:asciiTheme="minorHAnsi" w:hAnsiTheme="minorHAnsi" w:cstheme="minorHAnsi"/>
        </w:rPr>
        <w:t>ych</w:t>
      </w:r>
      <w:r w:rsidR="0043360F" w:rsidRPr="003A5FCE">
        <w:rPr>
          <w:rFonts w:asciiTheme="minorHAnsi" w:hAnsiTheme="minorHAnsi" w:cstheme="minorHAnsi"/>
        </w:rPr>
        <w:t xml:space="preserve"> w </w:t>
      </w:r>
      <w:r w:rsidR="00155EBA" w:rsidRPr="003A5FCE">
        <w:rPr>
          <w:rFonts w:asciiTheme="minorHAnsi" w:hAnsiTheme="minorHAnsi" w:cstheme="minorHAnsi"/>
        </w:rPr>
        <w:t>zamówieniu</w:t>
      </w:r>
      <w:r w:rsidR="0043360F" w:rsidRPr="003A5FCE">
        <w:rPr>
          <w:rFonts w:asciiTheme="minorHAnsi" w:hAnsiTheme="minorHAnsi" w:cstheme="minorHAnsi"/>
        </w:rPr>
        <w:t xml:space="preserve"> </w:t>
      </w:r>
      <w:r w:rsidRPr="003A5FCE">
        <w:rPr>
          <w:rFonts w:asciiTheme="minorHAnsi" w:hAnsiTheme="minorHAnsi" w:cstheme="minorHAnsi"/>
        </w:rPr>
        <w:t>ekranów oraz zestawów konferencyjnych</w:t>
      </w:r>
      <w:r w:rsidR="00956F4A" w:rsidRPr="003A5FCE">
        <w:rPr>
          <w:rFonts w:asciiTheme="minorHAnsi" w:hAnsiTheme="minorHAnsi" w:cstheme="minorHAnsi"/>
        </w:rPr>
        <w:t xml:space="preserve"> Wykonawca:</w:t>
      </w:r>
    </w:p>
    <w:p w14:paraId="64CB7EEB" w14:textId="246A58BF" w:rsidR="00A93F85" w:rsidRPr="003A5FCE" w:rsidRDefault="00956F4A" w:rsidP="00A9793F">
      <w:pPr>
        <w:pStyle w:val="Akapitzlist"/>
        <w:numPr>
          <w:ilvl w:val="0"/>
          <w:numId w:val="22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Dokona profesjonalnej kalibracji matryc po instalacji w miejscu docelowym z uwzględnieniem warunków oświetleniowych panujących w pomieszczeniach.</w:t>
      </w:r>
    </w:p>
    <w:p w14:paraId="5EAE4820" w14:textId="61B4B243" w:rsidR="00956F4A" w:rsidRPr="003A5FCE" w:rsidRDefault="00EB670A" w:rsidP="00A9793F">
      <w:pPr>
        <w:pStyle w:val="Akapitzlist"/>
        <w:numPr>
          <w:ilvl w:val="0"/>
          <w:numId w:val="22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Dokona konfiguracji sprzętu konferencyjnego przy współpracy z przedstawicielem Zamawiającego</w:t>
      </w:r>
      <w:r w:rsidR="002E6513" w:rsidRPr="003A5FCE">
        <w:rPr>
          <w:rFonts w:asciiTheme="minorHAnsi" w:hAnsiTheme="minorHAnsi" w:cstheme="minorHAnsi"/>
          <w:lang w:val="pl-PL"/>
        </w:rPr>
        <w:t>.</w:t>
      </w:r>
    </w:p>
    <w:p w14:paraId="7B986411" w14:textId="77777777" w:rsidR="008E10A3" w:rsidRPr="003A5FCE" w:rsidRDefault="008E10A3" w:rsidP="00A9793F">
      <w:pPr>
        <w:pStyle w:val="Akapitzlist"/>
        <w:numPr>
          <w:ilvl w:val="0"/>
          <w:numId w:val="22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Wykona testy odbiorowe wraz z przedstawicielem Zamawiającego.</w:t>
      </w:r>
    </w:p>
    <w:p w14:paraId="4680359F" w14:textId="231E9880" w:rsidR="002E6513" w:rsidRPr="003A5FCE" w:rsidRDefault="008E10A3" w:rsidP="00A9793F">
      <w:pPr>
        <w:pStyle w:val="Akapitzlist"/>
        <w:numPr>
          <w:ilvl w:val="0"/>
          <w:numId w:val="22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Przeprowadzi instruktaż z obsługi wszystkich funkcji instalacji dla wybranej grupy pracowników Zamawiającego.</w:t>
      </w:r>
    </w:p>
    <w:p w14:paraId="40C2E49C" w14:textId="77777777" w:rsidR="0056610D" w:rsidRPr="003A5FCE" w:rsidRDefault="001B1C8E" w:rsidP="0056610D">
      <w:pPr>
        <w:spacing w:before="120" w:after="0"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Wszystkie dostarczone w zamówieniu podstawowym ekrany</w:t>
      </w:r>
      <w:r w:rsidR="0056610D" w:rsidRPr="003A5FCE">
        <w:rPr>
          <w:rFonts w:asciiTheme="minorHAnsi" w:hAnsiTheme="minorHAnsi" w:cstheme="minorHAnsi"/>
        </w:rPr>
        <w:t xml:space="preserve"> muszą:</w:t>
      </w:r>
    </w:p>
    <w:p w14:paraId="74447771" w14:textId="510E6A7B" w:rsidR="0056610D" w:rsidRPr="003A5FCE" w:rsidRDefault="0056610D" w:rsidP="0056610D">
      <w:pPr>
        <w:pStyle w:val="Akapitzlist"/>
        <w:numPr>
          <w:ilvl w:val="0"/>
          <w:numId w:val="34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posiadać możliwość sterowania i konfiguracji ustawień ekranu zarówno za pomocą pilota jak </w:t>
      </w:r>
      <w:r w:rsidR="00CB0FFD" w:rsidRPr="003A5FCE">
        <w:rPr>
          <w:rFonts w:asciiTheme="minorHAnsi" w:hAnsiTheme="minorHAnsi" w:cstheme="minorHAnsi"/>
          <w:lang w:val="pl-PL"/>
        </w:rPr>
        <w:t>I </w:t>
      </w:r>
      <w:r w:rsidRPr="003A5FCE">
        <w:rPr>
          <w:rFonts w:asciiTheme="minorHAnsi" w:hAnsiTheme="minorHAnsi" w:cstheme="minorHAnsi"/>
          <w:lang w:val="pl-PL"/>
        </w:rPr>
        <w:t>centralnego oprogramowania producenta ekranów, w tym przynajmniej takich funkcji jak:</w:t>
      </w:r>
    </w:p>
    <w:p w14:paraId="01A71713" w14:textId="77777777" w:rsidR="0056610D" w:rsidRPr="003A5FCE" w:rsidRDefault="0056610D" w:rsidP="0056610D">
      <w:pPr>
        <w:pStyle w:val="Akapitzlist"/>
        <w:numPr>
          <w:ilvl w:val="1"/>
          <w:numId w:val="34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Kalibracja parametru wyświetlanego obrazu,</w:t>
      </w:r>
    </w:p>
    <w:p w14:paraId="022CF279" w14:textId="77777777" w:rsidR="0056610D" w:rsidRPr="003A5FCE" w:rsidRDefault="0056610D" w:rsidP="0056610D">
      <w:pPr>
        <w:pStyle w:val="Akapitzlist"/>
        <w:numPr>
          <w:ilvl w:val="1"/>
          <w:numId w:val="34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Ustawianie harmonogramu uruchamiania i wyłączania ekranów.</w:t>
      </w:r>
    </w:p>
    <w:p w14:paraId="115EB2C6" w14:textId="77777777" w:rsidR="0056610D" w:rsidRPr="003A5FCE" w:rsidRDefault="0056610D" w:rsidP="0056610D">
      <w:pPr>
        <w:pStyle w:val="Akapitzlist"/>
        <w:numPr>
          <w:ilvl w:val="1"/>
          <w:numId w:val="34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Ustawianie i wymuszanie zmiany źródła.</w:t>
      </w:r>
    </w:p>
    <w:p w14:paraId="3AFDD49F" w14:textId="7A470ADE" w:rsidR="001B1C8E" w:rsidRPr="003A5FCE" w:rsidRDefault="0056610D" w:rsidP="006430DD">
      <w:pPr>
        <w:pStyle w:val="Akapitzlist"/>
        <w:numPr>
          <w:ilvl w:val="0"/>
          <w:numId w:val="34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Wykonawca musi dostarczyć licencje</w:t>
      </w:r>
      <w:r w:rsidR="008B25EB" w:rsidRPr="003A5FCE">
        <w:rPr>
          <w:rFonts w:asciiTheme="minorHAnsi" w:hAnsiTheme="minorHAnsi" w:cstheme="minorHAnsi"/>
          <w:lang w:val="pl-PL"/>
        </w:rPr>
        <w:t xml:space="preserve"> do oprogramowania centralnego, na okres nie krótszy niż 36 miesięcy od daty</w:t>
      </w:r>
      <w:r w:rsidR="006430DD" w:rsidRPr="003A5FCE">
        <w:rPr>
          <w:rFonts w:asciiTheme="minorHAnsi" w:hAnsiTheme="minorHAnsi" w:cstheme="minorHAnsi"/>
          <w:lang w:val="pl-PL"/>
        </w:rPr>
        <w:t xml:space="preserve"> odbioru Zamówienia.</w:t>
      </w:r>
    </w:p>
    <w:p w14:paraId="6AC45489" w14:textId="68964630" w:rsidR="00D67CEF" w:rsidRPr="003A5FCE" w:rsidRDefault="00D67CEF" w:rsidP="006430DD">
      <w:pPr>
        <w:pStyle w:val="Akapitzlist"/>
        <w:numPr>
          <w:ilvl w:val="0"/>
          <w:numId w:val="34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nie dopuszcza, aby rozwiązanie było</w:t>
      </w:r>
      <w:r w:rsidR="001F3457" w:rsidRPr="003A5FCE">
        <w:rPr>
          <w:rFonts w:asciiTheme="minorHAnsi" w:hAnsiTheme="minorHAnsi" w:cstheme="minorHAnsi"/>
          <w:lang w:val="pl-PL"/>
        </w:rPr>
        <w:t xml:space="preserve"> dostarczone w postaci usługi chmurowej.</w:t>
      </w:r>
    </w:p>
    <w:p w14:paraId="2E988BAB" w14:textId="557BADFC" w:rsidR="00914BEA" w:rsidRPr="003A5FCE" w:rsidRDefault="00914BEA" w:rsidP="006430DD">
      <w:pPr>
        <w:pStyle w:val="Akapitzlist"/>
        <w:numPr>
          <w:ilvl w:val="0"/>
          <w:numId w:val="34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Zamawiający </w:t>
      </w:r>
      <w:r w:rsidR="00D67CEF" w:rsidRPr="003A5FCE">
        <w:rPr>
          <w:rFonts w:asciiTheme="minorHAnsi" w:hAnsiTheme="minorHAnsi" w:cstheme="minorHAnsi"/>
          <w:lang w:val="pl-PL"/>
        </w:rPr>
        <w:t>dopuszcza, aby rozwiązanie do centralnego</w:t>
      </w:r>
      <w:r w:rsidR="001F3457" w:rsidRPr="003A5FCE">
        <w:rPr>
          <w:rFonts w:asciiTheme="minorHAnsi" w:hAnsiTheme="minorHAnsi" w:cstheme="minorHAnsi"/>
          <w:lang w:val="pl-PL"/>
        </w:rPr>
        <w:t xml:space="preserve"> zarządzania było dostarczone w postaci maszyny wirtualnej lub oprogramowania do instalacji na systemach Windows 11, RHEL9, Windows Server </w:t>
      </w:r>
      <w:r w:rsidR="00581693" w:rsidRPr="003A5FCE">
        <w:rPr>
          <w:rFonts w:asciiTheme="minorHAnsi" w:hAnsiTheme="minorHAnsi" w:cstheme="minorHAnsi"/>
          <w:lang w:val="pl-PL"/>
        </w:rPr>
        <w:t>2025 lub nowsze.</w:t>
      </w:r>
    </w:p>
    <w:p w14:paraId="3B77A356" w14:textId="77777777" w:rsidR="007C6989" w:rsidRPr="003A5FCE" w:rsidRDefault="007C6989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lastRenderedPageBreak/>
        <w:t>Okresy gwarancyjne:</w:t>
      </w:r>
    </w:p>
    <w:p w14:paraId="77C1F6B3" w14:textId="0A33364D" w:rsidR="007C6989" w:rsidRPr="003A5FCE" w:rsidRDefault="007C6989" w:rsidP="00A9793F">
      <w:pPr>
        <w:pStyle w:val="Akapitzlist"/>
        <w:numPr>
          <w:ilvl w:val="0"/>
          <w:numId w:val="10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36 miesięcy w zakresie całego sprzętu elektronicznego wykorzystanego w instalacji, w tym ekrany, zestawy telekonferencyjne, </w:t>
      </w:r>
      <w:r w:rsidR="005C4D0A" w:rsidRPr="003A5FCE">
        <w:rPr>
          <w:rFonts w:asciiTheme="minorHAnsi" w:hAnsiTheme="minorHAnsi" w:cstheme="minorHAnsi"/>
          <w:lang w:val="pl-PL"/>
        </w:rPr>
        <w:t>dekodery</w:t>
      </w:r>
      <w:r w:rsidR="007B27BA" w:rsidRPr="003A5FCE">
        <w:rPr>
          <w:rFonts w:asciiTheme="minorHAnsi" w:hAnsiTheme="minorHAnsi" w:cstheme="minorHAnsi"/>
          <w:lang w:val="pl-PL"/>
        </w:rPr>
        <w:t>, kostka dziennikarska</w:t>
      </w:r>
      <w:r w:rsidR="004B13A8" w:rsidRPr="003A5FCE">
        <w:rPr>
          <w:rFonts w:asciiTheme="minorHAnsi" w:hAnsiTheme="minorHAnsi" w:cstheme="minorHAnsi"/>
          <w:lang w:val="pl-PL"/>
        </w:rPr>
        <w:t>.</w:t>
      </w:r>
    </w:p>
    <w:p w14:paraId="672236C6" w14:textId="77777777" w:rsidR="007C6989" w:rsidRPr="003A5FCE" w:rsidRDefault="007C6989" w:rsidP="00A9793F">
      <w:pPr>
        <w:pStyle w:val="Akapitzlist"/>
        <w:numPr>
          <w:ilvl w:val="0"/>
          <w:numId w:val="10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60 miesięcy w zakresie wykonanych prac montażowych.</w:t>
      </w:r>
    </w:p>
    <w:p w14:paraId="269C2C9D" w14:textId="77777777" w:rsidR="007C6989" w:rsidRPr="003A5FCE" w:rsidRDefault="007C6989" w:rsidP="00A9793F">
      <w:pPr>
        <w:pStyle w:val="Akapitzlist"/>
        <w:numPr>
          <w:ilvl w:val="0"/>
          <w:numId w:val="10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36 miesięcy w zakresie całego wykorzystanego i zaoferowanego w instalacji oprogramowania wraz ze wsparciem producenckim oraz wszelkimi niezbędnymi licencjami i/lub subskrypcjami.</w:t>
      </w:r>
    </w:p>
    <w:p w14:paraId="39B313C0" w14:textId="702E6557" w:rsidR="00D7486F" w:rsidRPr="003A5FCE" w:rsidRDefault="00D7486F" w:rsidP="00D7486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Terminy realizacji poszczególnych etapów zamówienia podstawowego:</w:t>
      </w:r>
    </w:p>
    <w:p w14:paraId="2609871E" w14:textId="7E57A726" w:rsidR="00D7486F" w:rsidRPr="003A5FCE" w:rsidRDefault="00D7486F" w:rsidP="00D7486F">
      <w:pPr>
        <w:pStyle w:val="Akapitzlist"/>
        <w:numPr>
          <w:ilvl w:val="0"/>
          <w:numId w:val="9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Przygotowanie projektu instalacji oraz wizualizacji – do 5 dni kalendarzowych od daty zawarcia umowy;</w:t>
      </w:r>
    </w:p>
    <w:p w14:paraId="56913F9F" w14:textId="77777777" w:rsidR="00D7486F" w:rsidRPr="003A5FCE" w:rsidRDefault="00D7486F" w:rsidP="00D7486F">
      <w:pPr>
        <w:pStyle w:val="Akapitzlist"/>
        <w:numPr>
          <w:ilvl w:val="0"/>
          <w:numId w:val="9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Poprawa projektu i/ lub wizualizacji – do 2 dni roboczych od daty wezwania do poprawy;</w:t>
      </w:r>
    </w:p>
    <w:p w14:paraId="1D4299AB" w14:textId="77777777" w:rsidR="00D7486F" w:rsidRPr="003A5FCE" w:rsidRDefault="00D7486F" w:rsidP="00D7486F">
      <w:pPr>
        <w:pStyle w:val="Akapitzlist"/>
        <w:numPr>
          <w:ilvl w:val="0"/>
          <w:numId w:val="9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Dostawa wraz z montażem i konfiguracją – do 30 dni kalendarzowych od daty zaakceptowania przez Zamawiającego projektu instalacji.</w:t>
      </w:r>
    </w:p>
    <w:p w14:paraId="1F0E05F9" w14:textId="77777777" w:rsidR="00D7486F" w:rsidRPr="003A5FCE" w:rsidRDefault="00D7486F" w:rsidP="00D7486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projektu instalacji:</w:t>
      </w:r>
    </w:p>
    <w:p w14:paraId="7807D48E" w14:textId="77777777" w:rsidR="00D7486F" w:rsidRPr="003A5FCE" w:rsidRDefault="00D7486F" w:rsidP="00D7486F">
      <w:pPr>
        <w:pStyle w:val="Akapitzlist"/>
        <w:numPr>
          <w:ilvl w:val="0"/>
          <w:numId w:val="7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Przygotowanie projektu technicznego uwzględniającego wymiary instalacji, podłączenie zasilania, okablowania komunikacyjnego.</w:t>
      </w:r>
    </w:p>
    <w:p w14:paraId="55AA344E" w14:textId="77777777" w:rsidR="007C6989" w:rsidRPr="003A5FCE" w:rsidRDefault="007C6989" w:rsidP="00A9793F">
      <w:pPr>
        <w:spacing w:before="120" w:after="0" w:line="276" w:lineRule="auto"/>
        <w:rPr>
          <w:rFonts w:asciiTheme="minorHAnsi" w:hAnsiTheme="minorHAnsi" w:cstheme="minorHAnsi"/>
        </w:rPr>
      </w:pPr>
    </w:p>
    <w:p w14:paraId="2A73B907" w14:textId="49093B65" w:rsidR="00A93F85" w:rsidRPr="003A5FCE" w:rsidRDefault="00622668" w:rsidP="00A9793F">
      <w:pPr>
        <w:spacing w:before="120" w:after="0" w:line="276" w:lineRule="auto"/>
        <w:jc w:val="center"/>
        <w:rPr>
          <w:rFonts w:asciiTheme="minorHAnsi" w:hAnsiTheme="minorHAnsi" w:cstheme="minorHAnsi"/>
          <w:b/>
          <w:bCs/>
        </w:rPr>
      </w:pPr>
      <w:r w:rsidRPr="003A5FCE">
        <w:rPr>
          <w:rFonts w:asciiTheme="minorHAnsi" w:hAnsiTheme="minorHAnsi" w:cstheme="minorHAnsi"/>
          <w:b/>
          <w:bCs/>
        </w:rPr>
        <w:t xml:space="preserve">Doposażenie </w:t>
      </w:r>
      <w:r w:rsidR="000E3772" w:rsidRPr="003A5FCE">
        <w:rPr>
          <w:rFonts w:asciiTheme="minorHAnsi" w:hAnsiTheme="minorHAnsi" w:cstheme="minorHAnsi"/>
          <w:b/>
          <w:bCs/>
        </w:rPr>
        <w:t>s</w:t>
      </w:r>
      <w:r w:rsidR="003C49C2" w:rsidRPr="003A5FCE">
        <w:rPr>
          <w:rFonts w:asciiTheme="minorHAnsi" w:hAnsiTheme="minorHAnsi" w:cstheme="minorHAnsi"/>
          <w:b/>
          <w:bCs/>
        </w:rPr>
        <w:t>ali</w:t>
      </w:r>
      <w:r w:rsidR="000E3772" w:rsidRPr="003A5FCE">
        <w:rPr>
          <w:rFonts w:asciiTheme="minorHAnsi" w:hAnsiTheme="minorHAnsi" w:cstheme="minorHAnsi"/>
          <w:b/>
          <w:bCs/>
        </w:rPr>
        <w:t xml:space="preserve"> I piętro</w:t>
      </w:r>
    </w:p>
    <w:p w14:paraId="54DE1218" w14:textId="53A1D9FC" w:rsidR="00DB41E4" w:rsidRPr="003A5FCE" w:rsidRDefault="00DB41E4" w:rsidP="00A9793F">
      <w:pPr>
        <w:spacing w:before="120" w:after="0"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Zakres </w:t>
      </w:r>
      <w:r w:rsidR="009E6BAB" w:rsidRPr="003A5FCE">
        <w:rPr>
          <w:rFonts w:asciiTheme="minorHAnsi" w:hAnsiTheme="minorHAnsi" w:cstheme="minorHAnsi"/>
        </w:rPr>
        <w:t>prac</w:t>
      </w:r>
      <w:r w:rsidRPr="003A5FCE">
        <w:rPr>
          <w:rFonts w:asciiTheme="minorHAnsi" w:hAnsiTheme="minorHAnsi" w:cstheme="minorHAnsi"/>
        </w:rPr>
        <w:t xml:space="preserve">: </w:t>
      </w:r>
    </w:p>
    <w:p w14:paraId="7254A2CA" w14:textId="2585663B" w:rsidR="00DD0043" w:rsidRPr="003A5FCE" w:rsidRDefault="00DD0043" w:rsidP="00A9793F">
      <w:pPr>
        <w:pStyle w:val="Akapitzlist"/>
        <w:numPr>
          <w:ilvl w:val="0"/>
          <w:numId w:val="20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Wymiana obecnego ekranu na </w:t>
      </w:r>
      <w:r w:rsidR="00D626D2" w:rsidRPr="003A5FCE">
        <w:rPr>
          <w:rFonts w:asciiTheme="minorHAnsi" w:hAnsiTheme="minorHAnsi" w:cstheme="minorHAnsi"/>
          <w:lang w:val="pl-PL"/>
        </w:rPr>
        <w:t xml:space="preserve">dwa </w:t>
      </w:r>
      <w:r w:rsidRPr="003A5FCE">
        <w:rPr>
          <w:rFonts w:asciiTheme="minorHAnsi" w:hAnsiTheme="minorHAnsi" w:cstheme="minorHAnsi"/>
          <w:lang w:val="pl-PL"/>
        </w:rPr>
        <w:t>now</w:t>
      </w:r>
      <w:r w:rsidR="00271890" w:rsidRPr="003A5FCE">
        <w:rPr>
          <w:rFonts w:asciiTheme="minorHAnsi" w:hAnsiTheme="minorHAnsi" w:cstheme="minorHAnsi"/>
          <w:lang w:val="pl-PL"/>
        </w:rPr>
        <w:t>e</w:t>
      </w:r>
      <w:r w:rsidRPr="003A5FCE">
        <w:rPr>
          <w:rFonts w:asciiTheme="minorHAnsi" w:hAnsiTheme="minorHAnsi" w:cstheme="minorHAnsi"/>
          <w:lang w:val="pl-PL"/>
        </w:rPr>
        <w:t xml:space="preserve"> zgodnie z poniższymi wymaganiami.</w:t>
      </w:r>
    </w:p>
    <w:p w14:paraId="786A9331" w14:textId="2437235E" w:rsidR="00814904" w:rsidRPr="003A5FCE" w:rsidRDefault="00814904" w:rsidP="00A9793F">
      <w:pPr>
        <w:pStyle w:val="Akapitzlist"/>
        <w:numPr>
          <w:ilvl w:val="0"/>
          <w:numId w:val="20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Instalacja zestawu telekonferencyjnego</w:t>
      </w:r>
      <w:r w:rsidR="00F80F1B" w:rsidRPr="003A5FCE">
        <w:rPr>
          <w:rFonts w:asciiTheme="minorHAnsi" w:hAnsiTheme="minorHAnsi" w:cstheme="minorHAnsi"/>
          <w:lang w:val="pl-PL"/>
        </w:rPr>
        <w:t>.</w:t>
      </w:r>
    </w:p>
    <w:p w14:paraId="6B5A34D7" w14:textId="316EB466" w:rsidR="00DB41E4" w:rsidRPr="003A5FCE" w:rsidRDefault="00DB41E4" w:rsidP="00A9793F">
      <w:pPr>
        <w:pStyle w:val="Akapitzlist"/>
        <w:numPr>
          <w:ilvl w:val="0"/>
          <w:numId w:val="20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Podłączenie zestawu do </w:t>
      </w:r>
      <w:r w:rsidR="00D22C3C" w:rsidRPr="003A5FCE">
        <w:rPr>
          <w:rFonts w:asciiTheme="minorHAnsi" w:hAnsiTheme="minorHAnsi" w:cstheme="minorHAnsi"/>
          <w:lang w:val="pl-PL"/>
        </w:rPr>
        <w:t xml:space="preserve">istniejącego </w:t>
      </w:r>
      <w:r w:rsidRPr="003A5FCE">
        <w:rPr>
          <w:rFonts w:asciiTheme="minorHAnsi" w:hAnsiTheme="minorHAnsi" w:cstheme="minorHAnsi"/>
          <w:lang w:val="pl-PL"/>
        </w:rPr>
        <w:t>nagłośnienia sufitowego</w:t>
      </w:r>
      <w:r w:rsidR="00814904" w:rsidRPr="003A5FCE">
        <w:rPr>
          <w:rFonts w:asciiTheme="minorHAnsi" w:hAnsiTheme="minorHAnsi" w:cstheme="minorHAnsi"/>
          <w:lang w:val="pl-PL"/>
        </w:rPr>
        <w:t>.</w:t>
      </w:r>
    </w:p>
    <w:p w14:paraId="1EA881D8" w14:textId="77777777" w:rsidR="00271890" w:rsidRPr="003A5FCE" w:rsidRDefault="00271890" w:rsidP="00A9793F">
      <w:pPr>
        <w:spacing w:line="276" w:lineRule="auto"/>
        <w:rPr>
          <w:rFonts w:asciiTheme="minorHAnsi" w:hAnsiTheme="minorHAnsi" w:cstheme="minorHAnsi"/>
        </w:rPr>
      </w:pPr>
    </w:p>
    <w:p w14:paraId="128D188D" w14:textId="1FFBCB06" w:rsidR="00271890" w:rsidRPr="003A5FCE" w:rsidRDefault="00271890" w:rsidP="00271890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Wymagania wobec </w:t>
      </w:r>
      <w:r w:rsidR="00D626D2" w:rsidRPr="003A5FCE">
        <w:rPr>
          <w:rFonts w:asciiTheme="minorHAnsi" w:hAnsiTheme="minorHAnsi" w:cstheme="minorHAnsi"/>
        </w:rPr>
        <w:t xml:space="preserve">nowych </w:t>
      </w:r>
      <w:r w:rsidRPr="003A5FCE">
        <w:rPr>
          <w:rFonts w:asciiTheme="minorHAnsi" w:hAnsiTheme="minorHAnsi" w:cstheme="minorHAnsi"/>
        </w:rPr>
        <w:t>ekran</w:t>
      </w:r>
      <w:r w:rsidR="00D626D2" w:rsidRPr="003A5FCE">
        <w:rPr>
          <w:rFonts w:asciiTheme="minorHAnsi" w:hAnsiTheme="minorHAnsi" w:cstheme="minorHAnsi"/>
        </w:rPr>
        <w:t>ów</w:t>
      </w:r>
      <w:r w:rsidR="005D3C03" w:rsidRPr="003A5FCE">
        <w:rPr>
          <w:rFonts w:asciiTheme="minorHAnsi" w:hAnsiTheme="minorHAnsi" w:cstheme="minorHAnsi"/>
        </w:rPr>
        <w:t xml:space="preserve"> (dla każdego osobno)</w:t>
      </w:r>
      <w:r w:rsidRPr="003A5FCE">
        <w:rPr>
          <w:rFonts w:asciiTheme="minorHAnsi" w:hAnsiTheme="minorHAnsi" w:cstheme="minorHAnsi"/>
        </w:rPr>
        <w:t>:</w:t>
      </w:r>
    </w:p>
    <w:p w14:paraId="49F396F7" w14:textId="77777777" w:rsidR="00271890" w:rsidRPr="003A5FCE" w:rsidRDefault="00271890" w:rsidP="00271890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Minimalna przekątna ekranu w proporcji 16:9 (powierzchnia robocza, bez ramek) – 85 cali.</w:t>
      </w:r>
    </w:p>
    <w:p w14:paraId="20F34EFC" w14:textId="77777777" w:rsidR="00271890" w:rsidRPr="003A5FCE" w:rsidRDefault="00271890" w:rsidP="00271890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nie może być zarejestrowany jako telewizor.</w:t>
      </w:r>
    </w:p>
    <w:p w14:paraId="3129D770" w14:textId="77777777" w:rsidR="00271890" w:rsidRPr="003A5FCE" w:rsidRDefault="00271890" w:rsidP="00271890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być pochodzić z profesjonalnej linii produktowej producenta przeznaczonej do instalacji w salach konferencyjnych.</w:t>
      </w:r>
    </w:p>
    <w:p w14:paraId="2D3ABEE0" w14:textId="77777777" w:rsidR="00271890" w:rsidRPr="003A5FCE" w:rsidRDefault="00271890" w:rsidP="00271890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Obramowanie ekranu minimalistyczne, w kolorze czarnym.</w:t>
      </w:r>
    </w:p>
    <w:p w14:paraId="41B97363" w14:textId="2D418C59" w:rsidR="00271890" w:rsidRPr="003A5FCE" w:rsidRDefault="00271890" w:rsidP="00271890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być zainstalowany w sposób estetyczny, maksymalnie przylegając do ściany w</w:t>
      </w:r>
      <w:r w:rsidR="0008082D" w:rsidRPr="003A5FCE">
        <w:rPr>
          <w:rFonts w:asciiTheme="minorHAnsi" w:hAnsiTheme="minorHAnsi" w:cstheme="minorHAnsi"/>
          <w:lang w:val="pl-PL"/>
        </w:rPr>
        <w:t> </w:t>
      </w:r>
      <w:r w:rsidRPr="003A5FCE">
        <w:rPr>
          <w:rFonts w:asciiTheme="minorHAnsi" w:hAnsiTheme="minorHAnsi" w:cstheme="minorHAnsi"/>
          <w:lang w:val="pl-PL"/>
        </w:rPr>
        <w:t>miejscu instalacji.</w:t>
      </w:r>
    </w:p>
    <w:p w14:paraId="028C78E8" w14:textId="77777777" w:rsidR="00271890" w:rsidRPr="003A5FCE" w:rsidRDefault="00271890" w:rsidP="00271890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Jasność wyświetlanego obrazu nie mniejsza niż 500 nitów.</w:t>
      </w:r>
    </w:p>
    <w:p w14:paraId="62070AE3" w14:textId="77777777" w:rsidR="00271890" w:rsidRPr="003A5FCE" w:rsidRDefault="00271890" w:rsidP="00271890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Rozdzielczość natywna całego ekranu nie mniejsza niż 4k.</w:t>
      </w:r>
    </w:p>
    <w:p w14:paraId="43397F8F" w14:textId="77777777" w:rsidR="00271890" w:rsidRPr="003A5FCE" w:rsidRDefault="00271890" w:rsidP="00271890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Współczynnik kontrastu statycznego wyświetlanego obrazu nie mniejszy niż 4 000:1.</w:t>
      </w:r>
    </w:p>
    <w:p w14:paraId="0FDF5A4F" w14:textId="77777777" w:rsidR="00271890" w:rsidRPr="003A5FCE" w:rsidRDefault="00271890" w:rsidP="00271890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Głębokość ekranu nie więcej niż 35 mm.</w:t>
      </w:r>
    </w:p>
    <w:p w14:paraId="06983583" w14:textId="77777777" w:rsidR="00271890" w:rsidRPr="003A5FCE" w:rsidRDefault="00271890" w:rsidP="00271890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Matryce muszą być fabrycznie skalibrowane.</w:t>
      </w:r>
    </w:p>
    <w:p w14:paraId="18498788" w14:textId="77777777" w:rsidR="00271890" w:rsidRPr="003A5FCE" w:rsidRDefault="00271890" w:rsidP="00271890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>Ze względu na kubaturę pomieszczeń, wymagane jest, aby zastosowany ekran nie generował więcej ciepła niż 1500 BTU (wartość maksymalna) w ciągu 1 godziny.</w:t>
      </w:r>
    </w:p>
    <w:p w14:paraId="57E134F0" w14:textId="77777777" w:rsidR="00271890" w:rsidRPr="003A5FCE" w:rsidRDefault="00271890" w:rsidP="00271890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posiadać wbudowany zestaw nagłośnienia.</w:t>
      </w:r>
    </w:p>
    <w:p w14:paraId="11F84373" w14:textId="418A0A98" w:rsidR="00C272B1" w:rsidRPr="003A5FCE" w:rsidRDefault="00C272B1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systemu telekonferencyjnego:</w:t>
      </w:r>
    </w:p>
    <w:p w14:paraId="7C40602D" w14:textId="77777777" w:rsidR="00C272B1" w:rsidRPr="003A5FCE" w:rsidRDefault="00C272B1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 uwagi na fakt, że o oficjalnym komunikatorem Centrum e-Zdrowia jest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, dostarczony system telekonferencyjny musi być samodzielnym, natywnym klientem komunikatora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również z funkcją pełnienia pomieszczenia (zasobu). Do działania systemu nie może być wymagany dodatkowy komputer. </w:t>
      </w:r>
    </w:p>
    <w:p w14:paraId="12D3D115" w14:textId="108E3CFF" w:rsidR="00C272B1" w:rsidRPr="003A5FCE" w:rsidRDefault="00C272B1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Zastosowane rozwiązanie musi posiadać status </w:t>
      </w:r>
      <w:proofErr w:type="spellStart"/>
      <w:r w:rsidRPr="003A5FCE">
        <w:rPr>
          <w:rFonts w:asciiTheme="minorHAnsi" w:hAnsiTheme="minorHAnsi" w:cstheme="minorHAnsi"/>
          <w:lang w:val="pl-PL"/>
        </w:rPr>
        <w:t>Certified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for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>.</w:t>
      </w:r>
    </w:p>
    <w:p w14:paraId="6308C906" w14:textId="7DE68946" w:rsidR="00C272B1" w:rsidRPr="003A5FCE" w:rsidRDefault="00C272B1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być wyposażony w przynajmniej </w:t>
      </w:r>
      <w:r w:rsidR="00E457C0" w:rsidRPr="003A5FCE">
        <w:rPr>
          <w:rFonts w:asciiTheme="minorHAnsi" w:hAnsiTheme="minorHAnsi" w:cstheme="minorHAnsi"/>
          <w:lang w:val="pl-PL"/>
        </w:rPr>
        <w:t>jedną kamerę</w:t>
      </w:r>
      <w:r w:rsidRPr="003A5FCE">
        <w:rPr>
          <w:rFonts w:asciiTheme="minorHAnsi" w:hAnsiTheme="minorHAnsi" w:cstheme="minorHAnsi"/>
          <w:lang w:val="pl-PL"/>
        </w:rPr>
        <w:t xml:space="preserve"> </w:t>
      </w:r>
      <w:r w:rsidR="0015696E" w:rsidRPr="003A5FCE">
        <w:rPr>
          <w:rFonts w:asciiTheme="minorHAnsi" w:hAnsiTheme="minorHAnsi" w:cstheme="minorHAnsi"/>
          <w:lang w:val="pl-PL"/>
        </w:rPr>
        <w:t xml:space="preserve">PTZ z zoomem optycznym </w:t>
      </w:r>
      <w:r w:rsidRPr="003A5FCE">
        <w:rPr>
          <w:rFonts w:asciiTheme="minorHAnsi" w:hAnsiTheme="minorHAnsi" w:cstheme="minorHAnsi"/>
          <w:lang w:val="pl-PL"/>
        </w:rPr>
        <w:t>do komunikacji wideo z funkcją kadrowania oraz śledzenia.</w:t>
      </w:r>
    </w:p>
    <w:p w14:paraId="0A488D05" w14:textId="01C2DA2B" w:rsidR="00B675C6" w:rsidRPr="003A5FCE" w:rsidRDefault="00B675C6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współpracować z oboma </w:t>
      </w:r>
      <w:r w:rsidR="00AD7828" w:rsidRPr="003A5FCE">
        <w:rPr>
          <w:rFonts w:asciiTheme="minorHAnsi" w:hAnsiTheme="minorHAnsi" w:cstheme="minorHAnsi"/>
          <w:lang w:val="pl-PL"/>
        </w:rPr>
        <w:t xml:space="preserve">ekranami </w:t>
      </w:r>
      <w:r w:rsidRPr="003A5FCE">
        <w:rPr>
          <w:rFonts w:asciiTheme="minorHAnsi" w:hAnsiTheme="minorHAnsi" w:cstheme="minorHAnsi"/>
          <w:lang w:val="pl-PL"/>
        </w:rPr>
        <w:t>jednocześnie</w:t>
      </w:r>
      <w:r w:rsidR="00FC2C40" w:rsidRPr="003A5FCE">
        <w:rPr>
          <w:rFonts w:asciiTheme="minorHAnsi" w:hAnsiTheme="minorHAnsi" w:cstheme="minorHAnsi"/>
          <w:lang w:val="pl-PL"/>
        </w:rPr>
        <w:t>.</w:t>
      </w:r>
    </w:p>
    <w:p w14:paraId="6314E66F" w14:textId="700056BF" w:rsidR="00C272B1" w:rsidRPr="003A5FCE" w:rsidRDefault="00C272B1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być wyposażony w przynajmniej jeden </w:t>
      </w:r>
      <w:r w:rsidR="00D40DF6" w:rsidRPr="003A5FCE">
        <w:rPr>
          <w:rFonts w:asciiTheme="minorHAnsi" w:hAnsiTheme="minorHAnsi" w:cstheme="minorHAnsi"/>
          <w:lang w:val="pl-PL"/>
        </w:rPr>
        <w:t xml:space="preserve">dedykowany </w:t>
      </w:r>
      <w:r w:rsidRPr="003A5FCE">
        <w:rPr>
          <w:rFonts w:asciiTheme="minorHAnsi" w:hAnsiTheme="minorHAnsi" w:cstheme="minorHAnsi"/>
          <w:lang w:val="pl-PL"/>
        </w:rPr>
        <w:t>tablet nabiurkowy do zarządzania systemem.</w:t>
      </w:r>
    </w:p>
    <w:p w14:paraId="33D928CF" w14:textId="7522015A" w:rsidR="00C272B1" w:rsidRPr="003A5FCE" w:rsidRDefault="00C272B1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umożliwiać udostępnianie zawartości ekranu w komunikatorze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="00CB2CAE" w:rsidRPr="003A5FCE">
        <w:rPr>
          <w:rFonts w:asciiTheme="minorHAnsi" w:hAnsiTheme="minorHAnsi" w:cstheme="minorHAnsi"/>
          <w:lang w:val="pl-PL"/>
        </w:rPr>
        <w:t xml:space="preserve"> jak i na ekranie</w:t>
      </w:r>
      <w:r w:rsidR="00D50523" w:rsidRPr="003A5FCE">
        <w:rPr>
          <w:rFonts w:asciiTheme="minorHAnsi" w:hAnsiTheme="minorHAnsi" w:cstheme="minorHAnsi"/>
          <w:lang w:val="pl-PL"/>
        </w:rPr>
        <w:t xml:space="preserve"> (poza spotkaniami</w:t>
      </w:r>
      <w:r w:rsidR="001735FA" w:rsidRPr="003A5FCE">
        <w:rPr>
          <w:rFonts w:asciiTheme="minorHAnsi" w:hAnsiTheme="minorHAnsi" w:cstheme="minorHAnsi"/>
          <w:lang w:val="pl-PL"/>
        </w:rPr>
        <w:t>)</w:t>
      </w:r>
      <w:r w:rsidR="00CB2CAE" w:rsidRPr="003A5FCE">
        <w:rPr>
          <w:rFonts w:asciiTheme="minorHAnsi" w:hAnsiTheme="minorHAnsi" w:cstheme="minorHAnsi"/>
          <w:lang w:val="pl-PL"/>
        </w:rPr>
        <w:t xml:space="preserve"> do którego jest podłączony</w:t>
      </w:r>
      <w:r w:rsidRPr="003A5FCE">
        <w:rPr>
          <w:rFonts w:asciiTheme="minorHAnsi" w:hAnsiTheme="minorHAnsi" w:cstheme="minorHAnsi"/>
          <w:lang w:val="pl-PL"/>
        </w:rPr>
        <w:t>:</w:t>
      </w:r>
    </w:p>
    <w:p w14:paraId="2CFF6A09" w14:textId="77777777" w:rsidR="00C272B1" w:rsidRPr="003A5FCE" w:rsidRDefault="00C272B1" w:rsidP="00A9793F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Przewodowo za pośrednictwem przewodu HDMI.</w:t>
      </w:r>
    </w:p>
    <w:p w14:paraId="5D93B721" w14:textId="17E8B52A" w:rsidR="00C272B1" w:rsidRPr="003A5FCE" w:rsidRDefault="00C272B1" w:rsidP="00A9793F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Bezprzewodowo za pośrednictwem mechanizmów wbudowanych w komputery z</w:t>
      </w:r>
      <w:r w:rsidR="00164884" w:rsidRPr="003A5FCE">
        <w:rPr>
          <w:rFonts w:asciiTheme="minorHAnsi" w:hAnsiTheme="minorHAnsi" w:cstheme="minorHAnsi"/>
          <w:lang w:val="pl-PL"/>
        </w:rPr>
        <w:t> </w:t>
      </w:r>
      <w:r w:rsidRPr="003A5FCE">
        <w:rPr>
          <w:rFonts w:asciiTheme="minorHAnsi" w:hAnsiTheme="minorHAnsi" w:cstheme="minorHAnsi"/>
          <w:lang w:val="pl-PL"/>
        </w:rPr>
        <w:t xml:space="preserve">systemami Windows 11 oraz </w:t>
      </w:r>
      <w:proofErr w:type="spellStart"/>
      <w:r w:rsidRPr="003A5FCE">
        <w:rPr>
          <w:rFonts w:asciiTheme="minorHAnsi" w:hAnsiTheme="minorHAnsi" w:cstheme="minorHAnsi"/>
          <w:lang w:val="pl-PL"/>
        </w:rPr>
        <w:t>MacOS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oraz telefonami z systemami Android oraz IOS.</w:t>
      </w:r>
    </w:p>
    <w:p w14:paraId="06E5615B" w14:textId="77777777" w:rsidR="00C272B1" w:rsidRPr="003A5FCE" w:rsidRDefault="00C272B1" w:rsidP="00A9793F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Bezprzewodowo za pomocą transmitera podłączanego przez port USB-C.</w:t>
      </w:r>
    </w:p>
    <w:p w14:paraId="28D496E8" w14:textId="69FFE1B0" w:rsidR="00C272B1" w:rsidRPr="003A5FCE" w:rsidRDefault="00C272B1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Dźwięk z systemu musi być odtwarzany przez </w:t>
      </w:r>
      <w:r w:rsidR="00E765B1" w:rsidRPr="003A5FCE">
        <w:rPr>
          <w:rFonts w:asciiTheme="minorHAnsi" w:hAnsiTheme="minorHAnsi" w:cstheme="minorHAnsi"/>
          <w:lang w:val="pl-PL"/>
        </w:rPr>
        <w:t>głośniki sufitowe</w:t>
      </w:r>
      <w:r w:rsidR="007B0ABA" w:rsidRPr="003A5FCE">
        <w:rPr>
          <w:rFonts w:asciiTheme="minorHAnsi" w:hAnsiTheme="minorHAnsi" w:cstheme="minorHAnsi"/>
          <w:lang w:val="pl-PL"/>
        </w:rPr>
        <w:t xml:space="preserve"> znajdujące się w sali</w:t>
      </w:r>
      <w:r w:rsidRPr="003A5FCE">
        <w:rPr>
          <w:rFonts w:asciiTheme="minorHAnsi" w:hAnsiTheme="minorHAnsi" w:cstheme="minorHAnsi"/>
          <w:lang w:val="pl-PL"/>
        </w:rPr>
        <w:t>.</w:t>
      </w:r>
    </w:p>
    <w:p w14:paraId="7EAE1A9E" w14:textId="62451D58" w:rsidR="00C272B1" w:rsidRPr="003A5FCE" w:rsidRDefault="00C272B1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być wyposażony w </w:t>
      </w:r>
      <w:r w:rsidR="00D87AA5" w:rsidRPr="003A5FCE">
        <w:rPr>
          <w:rFonts w:asciiTheme="minorHAnsi" w:hAnsiTheme="minorHAnsi" w:cstheme="minorHAnsi"/>
          <w:lang w:val="pl-PL"/>
        </w:rPr>
        <w:t xml:space="preserve">jeden </w:t>
      </w:r>
      <w:r w:rsidR="00243BD4" w:rsidRPr="003A5FCE">
        <w:rPr>
          <w:rFonts w:asciiTheme="minorHAnsi" w:hAnsiTheme="minorHAnsi" w:cstheme="minorHAnsi"/>
          <w:lang w:val="pl-PL"/>
        </w:rPr>
        <w:t xml:space="preserve">płaski </w:t>
      </w:r>
      <w:r w:rsidR="007A4FCB" w:rsidRPr="003A5FCE">
        <w:rPr>
          <w:rFonts w:asciiTheme="minorHAnsi" w:hAnsiTheme="minorHAnsi" w:cstheme="minorHAnsi"/>
          <w:lang w:val="pl-PL"/>
        </w:rPr>
        <w:t xml:space="preserve">matrycowy </w:t>
      </w:r>
      <w:r w:rsidR="00243BD4" w:rsidRPr="003A5FCE">
        <w:rPr>
          <w:rFonts w:asciiTheme="minorHAnsi" w:hAnsiTheme="minorHAnsi" w:cstheme="minorHAnsi"/>
          <w:lang w:val="pl-PL"/>
        </w:rPr>
        <w:t>mikrofon sufitowy</w:t>
      </w:r>
      <w:r w:rsidR="00B03066" w:rsidRPr="003A5FCE">
        <w:rPr>
          <w:rFonts w:asciiTheme="minorHAnsi" w:hAnsiTheme="minorHAnsi" w:cstheme="minorHAnsi"/>
          <w:lang w:val="pl-PL"/>
        </w:rPr>
        <w:t>.</w:t>
      </w:r>
      <w:r w:rsidR="00243BD4" w:rsidRPr="003A5FCE">
        <w:rPr>
          <w:rFonts w:asciiTheme="minorHAnsi" w:hAnsiTheme="minorHAnsi" w:cstheme="minorHAnsi"/>
          <w:lang w:val="pl-PL"/>
        </w:rPr>
        <w:t xml:space="preserve"> </w:t>
      </w:r>
    </w:p>
    <w:p w14:paraId="78402584" w14:textId="0F412902" w:rsidR="00C272B1" w:rsidRPr="003A5FCE" w:rsidRDefault="00C272B1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być wyposażony w procesor dźwięku eliminujący szumy, echo, zakłócenia oraz regulujący natężenie dźwięku.</w:t>
      </w:r>
      <w:r w:rsidR="00E53681" w:rsidRPr="003A5FCE">
        <w:rPr>
          <w:rFonts w:asciiTheme="minorHAnsi" w:hAnsiTheme="minorHAnsi" w:cstheme="minorHAnsi"/>
          <w:lang w:val="pl-PL"/>
        </w:rPr>
        <w:t xml:space="preserve"> Zamawiający dopuszcza zastosowanie zewnętrznego procesora dźwięku DSP współpracującego z systemem </w:t>
      </w:r>
      <w:proofErr w:type="spellStart"/>
      <w:r w:rsidR="00E53681" w:rsidRPr="003A5FCE">
        <w:rPr>
          <w:rFonts w:asciiTheme="minorHAnsi" w:hAnsiTheme="minorHAnsi" w:cstheme="minorHAnsi"/>
          <w:lang w:val="pl-PL"/>
        </w:rPr>
        <w:t>Biamp</w:t>
      </w:r>
      <w:proofErr w:type="spellEnd"/>
      <w:r w:rsidR="00E53681" w:rsidRPr="003A5FCE">
        <w:rPr>
          <w:rFonts w:asciiTheme="minorHAnsi" w:hAnsiTheme="minorHAnsi" w:cstheme="minorHAnsi"/>
          <w:lang w:val="pl-PL"/>
        </w:rPr>
        <w:t xml:space="preserve"> posiadanym przez Zamawiającego</w:t>
      </w:r>
      <w:r w:rsidR="008131F0" w:rsidRPr="003A5FCE">
        <w:rPr>
          <w:rFonts w:asciiTheme="minorHAnsi" w:hAnsiTheme="minorHAnsi" w:cstheme="minorHAnsi"/>
          <w:lang w:val="pl-PL"/>
        </w:rPr>
        <w:t>.</w:t>
      </w:r>
    </w:p>
    <w:p w14:paraId="6BC0FCF5" w14:textId="6997B245" w:rsidR="00593FD9" w:rsidRPr="003A5FCE" w:rsidRDefault="00593FD9" w:rsidP="00593FD9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wspierać funkcję budzenia i wygaszania ekranu monitora.</w:t>
      </w:r>
    </w:p>
    <w:p w14:paraId="0CBA9DA5" w14:textId="33942A11" w:rsidR="001E51B1" w:rsidRPr="003A5FCE" w:rsidRDefault="001E51B1" w:rsidP="00593FD9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Wykonawca musi wyposażyć zestaw w czujnik obecności zainstalowany w </w:t>
      </w:r>
      <w:r w:rsidR="00E566D8" w:rsidRPr="003A5FCE">
        <w:rPr>
          <w:rFonts w:asciiTheme="minorHAnsi" w:hAnsiTheme="minorHAnsi" w:cstheme="minorHAnsi"/>
          <w:lang w:val="pl-PL"/>
        </w:rPr>
        <w:t>s</w:t>
      </w:r>
      <w:r w:rsidRPr="003A5FCE">
        <w:rPr>
          <w:rFonts w:asciiTheme="minorHAnsi" w:hAnsiTheme="minorHAnsi" w:cstheme="minorHAnsi"/>
          <w:lang w:val="pl-PL"/>
        </w:rPr>
        <w:t>ali.</w:t>
      </w:r>
    </w:p>
    <w:p w14:paraId="23039B5C" w14:textId="77777777" w:rsidR="00756868" w:rsidRPr="003A5FCE" w:rsidRDefault="00756868" w:rsidP="00756868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Wykonawca musi dostarczyć niezbędną ilość licencji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A5FCE">
        <w:rPr>
          <w:rFonts w:asciiTheme="minorHAnsi" w:hAnsiTheme="minorHAnsi" w:cstheme="minorHAnsi"/>
          <w:lang w:val="pl-PL"/>
        </w:rPr>
        <w:t>Rooms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Pro na okres nie krótszy niż 36 miesięcy. </w:t>
      </w:r>
    </w:p>
    <w:p w14:paraId="5C6BE36C" w14:textId="77777777" w:rsidR="00756868" w:rsidRPr="003A5FCE" w:rsidRDefault="00756868" w:rsidP="00756868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Jeżeli jest to wymagane do poprawnego działania systemu telekonferencyjnego, Wykonawca musi dostarczyć inne niezbędne licencje wraz ze wsparciem na okres nie krótszy niż 36 miesięcy.</w:t>
      </w:r>
    </w:p>
    <w:p w14:paraId="3E8216FD" w14:textId="1A942AF4" w:rsidR="00590A36" w:rsidRPr="003A5FCE" w:rsidRDefault="00590A36" w:rsidP="00756868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</w:t>
      </w:r>
      <w:r w:rsidR="009F71E8" w:rsidRPr="003A5FCE">
        <w:rPr>
          <w:rFonts w:asciiTheme="minorHAnsi" w:hAnsiTheme="minorHAnsi" w:cstheme="minorHAnsi"/>
          <w:lang w:val="pl-PL"/>
        </w:rPr>
        <w:t xml:space="preserve">awaryjnie </w:t>
      </w:r>
      <w:r w:rsidRPr="003A5FCE">
        <w:rPr>
          <w:rFonts w:asciiTheme="minorHAnsi" w:hAnsiTheme="minorHAnsi" w:cstheme="minorHAnsi"/>
          <w:lang w:val="pl-PL"/>
        </w:rPr>
        <w:t>musi</w:t>
      </w:r>
      <w:r w:rsidR="009F71E8" w:rsidRPr="003A5FCE">
        <w:rPr>
          <w:rFonts w:asciiTheme="minorHAnsi" w:hAnsiTheme="minorHAnsi" w:cstheme="minorHAnsi"/>
          <w:lang w:val="pl-PL"/>
        </w:rPr>
        <w:t xml:space="preserve"> </w:t>
      </w:r>
      <w:r w:rsidRPr="003A5FCE">
        <w:rPr>
          <w:rFonts w:asciiTheme="minorHAnsi" w:hAnsiTheme="minorHAnsi" w:cstheme="minorHAnsi"/>
          <w:lang w:val="pl-PL"/>
        </w:rPr>
        <w:t>także umożliwiać pracę w trybie BYOD tj. w trybie, w którym</w:t>
      </w:r>
      <w:r w:rsidR="009F71E8" w:rsidRPr="003A5FCE">
        <w:rPr>
          <w:rFonts w:asciiTheme="minorHAnsi" w:hAnsiTheme="minorHAnsi" w:cstheme="minorHAnsi"/>
          <w:lang w:val="pl-PL"/>
        </w:rPr>
        <w:t xml:space="preserve"> do systemu podłączany jest laptop za pomocą kabla USB-C</w:t>
      </w:r>
      <w:r w:rsidR="00FF2A03" w:rsidRPr="003A5FCE">
        <w:rPr>
          <w:rFonts w:asciiTheme="minorHAnsi" w:hAnsiTheme="minorHAnsi" w:cstheme="minorHAnsi"/>
          <w:lang w:val="pl-PL"/>
        </w:rPr>
        <w:t>, a peryferia systemu dostępne są</w:t>
      </w:r>
      <w:r w:rsidR="004C3412" w:rsidRPr="003A5FCE">
        <w:rPr>
          <w:rFonts w:asciiTheme="minorHAnsi" w:hAnsiTheme="minorHAnsi" w:cstheme="minorHAnsi"/>
          <w:lang w:val="pl-PL"/>
        </w:rPr>
        <w:t xml:space="preserve"> do użytku tego laptopa. Jeżeli do trybu BYOD potrzebne są dodatkowe urządzenia, Wykonawca musi je dostarczyć w ramach Zamówienia.</w:t>
      </w:r>
    </w:p>
    <w:p w14:paraId="63631EB3" w14:textId="5FCA4AC1" w:rsidR="004C3412" w:rsidRPr="003A5FCE" w:rsidRDefault="00806A7A" w:rsidP="00756868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Wykonawca musi wyposażyć system w stację dokującą, w taki sposób, aby do trybu BYOD potrzebny był tylko kabel USB-C</w:t>
      </w:r>
      <w:r w:rsidR="00D5564F" w:rsidRPr="003A5FCE">
        <w:rPr>
          <w:rFonts w:asciiTheme="minorHAnsi" w:hAnsiTheme="minorHAnsi" w:cstheme="minorHAnsi"/>
          <w:lang w:val="pl-PL"/>
        </w:rPr>
        <w:t xml:space="preserve"> oraz jednocześnie kabel ten był kablem do ładowania laptopa.</w:t>
      </w:r>
      <w:r w:rsidR="00DB702B" w:rsidRPr="003A5FCE">
        <w:rPr>
          <w:rFonts w:asciiTheme="minorHAnsi" w:hAnsiTheme="minorHAnsi" w:cstheme="minorHAnsi"/>
          <w:lang w:val="pl-PL"/>
        </w:rPr>
        <w:t xml:space="preserve"> Stacja musi obsługiwać standard </w:t>
      </w:r>
      <w:r w:rsidR="00A7046E" w:rsidRPr="003A5FCE">
        <w:rPr>
          <w:rFonts w:asciiTheme="minorHAnsi" w:hAnsiTheme="minorHAnsi" w:cstheme="minorHAnsi"/>
          <w:lang w:val="pl-PL"/>
        </w:rPr>
        <w:t xml:space="preserve">przynajmniej </w:t>
      </w:r>
      <w:proofErr w:type="spellStart"/>
      <w:r w:rsidR="00DB702B" w:rsidRPr="003A5FCE">
        <w:rPr>
          <w:rFonts w:asciiTheme="minorHAnsi" w:hAnsiTheme="minorHAnsi" w:cstheme="minorHAnsi"/>
          <w:lang w:val="pl-PL"/>
        </w:rPr>
        <w:t>Thunderbolt</w:t>
      </w:r>
      <w:proofErr w:type="spellEnd"/>
      <w:r w:rsidR="00DB702B" w:rsidRPr="003A5FCE">
        <w:rPr>
          <w:rFonts w:asciiTheme="minorHAnsi" w:hAnsiTheme="minorHAnsi" w:cstheme="minorHAnsi"/>
          <w:lang w:val="pl-PL"/>
        </w:rPr>
        <w:t xml:space="preserve"> 4</w:t>
      </w:r>
      <w:r w:rsidR="00FC28F8" w:rsidRPr="003A5FCE">
        <w:rPr>
          <w:rFonts w:asciiTheme="minorHAnsi" w:hAnsiTheme="minorHAnsi" w:cstheme="minorHAnsi"/>
          <w:lang w:val="pl-PL"/>
        </w:rPr>
        <w:t xml:space="preserve"> i moc ładowania nie mniej niż 1</w:t>
      </w:r>
      <w:r w:rsidR="00500F30" w:rsidRPr="003A5FCE">
        <w:rPr>
          <w:rFonts w:asciiTheme="minorHAnsi" w:hAnsiTheme="minorHAnsi" w:cstheme="minorHAnsi"/>
          <w:lang w:val="pl-PL"/>
        </w:rPr>
        <w:t>60</w:t>
      </w:r>
      <w:r w:rsidR="00FC28F8" w:rsidRPr="003A5FCE">
        <w:rPr>
          <w:rFonts w:asciiTheme="minorHAnsi" w:hAnsiTheme="minorHAnsi" w:cstheme="minorHAnsi"/>
          <w:lang w:val="pl-PL"/>
        </w:rPr>
        <w:t>w.</w:t>
      </w:r>
    </w:p>
    <w:p w14:paraId="4C02FDF0" w14:textId="06A30C1F" w:rsidR="002D69AF" w:rsidRPr="003A5FCE" w:rsidRDefault="002D69AF" w:rsidP="00756868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 xml:space="preserve">System musi oferować możliwość dalszej rozbudowy o kolejne peryferia za pomocą </w:t>
      </w:r>
      <w:r w:rsidR="0017669B" w:rsidRPr="003A5FCE">
        <w:rPr>
          <w:rFonts w:asciiTheme="minorHAnsi" w:hAnsiTheme="minorHAnsi" w:cstheme="minorHAnsi"/>
          <w:lang w:val="pl-PL"/>
        </w:rPr>
        <w:t>protokołów sieciowych.</w:t>
      </w:r>
    </w:p>
    <w:p w14:paraId="44B6F333" w14:textId="76BFB712" w:rsidR="00C272B1" w:rsidRPr="003A5FCE" w:rsidRDefault="00C272B1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nagłośnienia:</w:t>
      </w:r>
    </w:p>
    <w:p w14:paraId="5DE8EA23" w14:textId="5034C884" w:rsidR="00C272B1" w:rsidRPr="003A5FCE" w:rsidRDefault="002975BE" w:rsidP="00A9793F">
      <w:pPr>
        <w:pStyle w:val="Akapitzlist"/>
        <w:numPr>
          <w:ilvl w:val="0"/>
          <w:numId w:val="1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Całość instalacji (ekran oraz zestaw telekonferencyjny)</w:t>
      </w:r>
      <w:r w:rsidR="00462F16" w:rsidRPr="003A5FCE">
        <w:rPr>
          <w:rFonts w:asciiTheme="minorHAnsi" w:hAnsiTheme="minorHAnsi" w:cstheme="minorHAnsi"/>
          <w:lang w:val="pl-PL"/>
        </w:rPr>
        <w:t xml:space="preserve"> musi zostać zintegrowany z systemem nagłośnienia sufitowego znajdującego się w </w:t>
      </w:r>
      <w:r w:rsidR="000530A3" w:rsidRPr="003A5FCE">
        <w:rPr>
          <w:rFonts w:asciiTheme="minorHAnsi" w:hAnsiTheme="minorHAnsi" w:cstheme="minorHAnsi"/>
          <w:lang w:val="pl-PL"/>
        </w:rPr>
        <w:t>S</w:t>
      </w:r>
      <w:r w:rsidR="00462F16" w:rsidRPr="003A5FCE">
        <w:rPr>
          <w:rFonts w:asciiTheme="minorHAnsi" w:hAnsiTheme="minorHAnsi" w:cstheme="minorHAnsi"/>
          <w:lang w:val="pl-PL"/>
        </w:rPr>
        <w:t>ali</w:t>
      </w:r>
      <w:r w:rsidR="000530A3" w:rsidRPr="003A5FCE">
        <w:rPr>
          <w:rFonts w:asciiTheme="minorHAnsi" w:hAnsiTheme="minorHAnsi" w:cstheme="minorHAnsi"/>
          <w:lang w:val="pl-PL"/>
        </w:rPr>
        <w:t xml:space="preserve"> (wzmacniacz dźwięku </w:t>
      </w:r>
      <w:proofErr w:type="spellStart"/>
      <w:r w:rsidR="00DE3E38" w:rsidRPr="003A5FCE">
        <w:rPr>
          <w:rFonts w:asciiTheme="minorHAnsi" w:hAnsiTheme="minorHAnsi" w:cstheme="minorHAnsi"/>
          <w:lang w:val="pl-PL"/>
        </w:rPr>
        <w:t>Biamp</w:t>
      </w:r>
      <w:proofErr w:type="spellEnd"/>
      <w:r w:rsidR="00DE3E38" w:rsidRPr="003A5FCE">
        <w:rPr>
          <w:rFonts w:asciiTheme="minorHAnsi" w:hAnsiTheme="minorHAnsi" w:cstheme="minorHAnsi"/>
          <w:lang w:val="pl-PL"/>
        </w:rPr>
        <w:t xml:space="preserve"> MA120)</w:t>
      </w:r>
      <w:r w:rsidR="00462F16" w:rsidRPr="003A5FCE">
        <w:rPr>
          <w:rFonts w:asciiTheme="minorHAnsi" w:hAnsiTheme="minorHAnsi" w:cstheme="minorHAnsi"/>
          <w:lang w:val="pl-PL"/>
        </w:rPr>
        <w:t>.</w:t>
      </w:r>
      <w:r w:rsidR="001849FB" w:rsidRPr="003A5FCE">
        <w:rPr>
          <w:rFonts w:asciiTheme="minorHAnsi" w:hAnsiTheme="minorHAnsi" w:cstheme="minorHAnsi"/>
          <w:lang w:val="pl-PL"/>
        </w:rPr>
        <w:t xml:space="preserve"> Za wykonanie integracji odpowiada Wykonawca. Jeżeli do integracji wymagane są urządzenia pośredniczące, Wykonawca musi zapewnić ich dostarczenie na własny koszt.</w:t>
      </w:r>
    </w:p>
    <w:p w14:paraId="4B6B2139" w14:textId="77777777" w:rsidR="00C272B1" w:rsidRPr="003A5FCE" w:rsidRDefault="00C272B1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Warunki techniczne:</w:t>
      </w:r>
    </w:p>
    <w:p w14:paraId="67E65FBF" w14:textId="77777777" w:rsidR="00C272B1" w:rsidRPr="003A5FCE" w:rsidRDefault="00C272B1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Miejsce wykonania zamówienia: Dubois 5A, 00-184 Warszawa.</w:t>
      </w:r>
    </w:p>
    <w:p w14:paraId="0BF40CA3" w14:textId="77777777" w:rsidR="00C272B1" w:rsidRPr="003A5FCE" w:rsidRDefault="00C272B1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Instalacja do wykonania na I piętrze budynku – dostępna klatka schodowa oraz winda.</w:t>
      </w:r>
    </w:p>
    <w:p w14:paraId="011EFE79" w14:textId="49D7D668" w:rsidR="00C272B1" w:rsidRPr="003A5FCE" w:rsidRDefault="00C272B1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miejsca przeznaczone na instalację wykonane są w systemie suchej zabudowy wnętrz (płyty gipsowo-kartonowe).</w:t>
      </w:r>
    </w:p>
    <w:p w14:paraId="1D151524" w14:textId="77777777" w:rsidR="00C272B1" w:rsidRPr="003A5FCE" w:rsidRDefault="00C272B1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do wykonania pojedynczej instalacji udostępnia zasilanie jednofazowe z zabezpieczeniem 16A. W przypadku konieczności zasilenia instalacji większym prądem, Wykonawca zobowiązany jest zaprojektować i wykonać dodatkowe obwody zasilające na własny koszt, przez osoby z odpowiednimi uprawnieniami.</w:t>
      </w:r>
    </w:p>
    <w:p w14:paraId="4CD8CDDC" w14:textId="39D74932" w:rsidR="00C272B1" w:rsidRPr="003A5FCE" w:rsidRDefault="00C272B1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do wykonania pojedynczej instalacji udostępnia podwójne gniazdo Ethernet na potrzeby komunikacji sieciowej.</w:t>
      </w:r>
      <w:r w:rsidR="00F01AB3" w:rsidRPr="003A5FCE">
        <w:rPr>
          <w:rFonts w:asciiTheme="minorHAnsi" w:hAnsiTheme="minorHAnsi" w:cstheme="minorHAnsi"/>
          <w:lang w:val="pl-PL"/>
        </w:rPr>
        <w:t xml:space="preserve"> Jeżeli ilość portów jest niewystarczająca Wykonawca musi dostarczyć na własny koszt, odpowiednie przełączniki </w:t>
      </w:r>
      <w:proofErr w:type="spellStart"/>
      <w:r w:rsidR="00F01AB3" w:rsidRPr="003A5FCE">
        <w:rPr>
          <w:rFonts w:asciiTheme="minorHAnsi" w:hAnsiTheme="minorHAnsi" w:cstheme="minorHAnsi"/>
          <w:lang w:val="pl-PL"/>
        </w:rPr>
        <w:t>zarządzalne</w:t>
      </w:r>
      <w:proofErr w:type="spellEnd"/>
      <w:r w:rsidR="00F01AB3" w:rsidRPr="003A5FCE">
        <w:rPr>
          <w:rFonts w:asciiTheme="minorHAnsi" w:hAnsiTheme="minorHAnsi" w:cstheme="minorHAnsi"/>
          <w:lang w:val="pl-PL"/>
        </w:rPr>
        <w:t xml:space="preserve">, kompatybilne z siecią LAN Zamawiającego opartą na przełącznikach CISCO. Urządzenia muszą posiadać przynajmniej wsparcie dla VLAN, LACP, STP, ACL, </w:t>
      </w:r>
      <w:proofErr w:type="spellStart"/>
      <w:r w:rsidR="00F01AB3" w:rsidRPr="003A5FCE">
        <w:rPr>
          <w:rFonts w:asciiTheme="minorHAnsi" w:hAnsiTheme="minorHAnsi" w:cstheme="minorHAnsi"/>
          <w:lang w:val="pl-PL"/>
        </w:rPr>
        <w:t>QoS</w:t>
      </w:r>
      <w:proofErr w:type="spellEnd"/>
      <w:r w:rsidR="00F01AB3" w:rsidRPr="003A5FCE">
        <w:rPr>
          <w:rFonts w:asciiTheme="minorHAnsi" w:hAnsiTheme="minorHAnsi" w:cstheme="minorHAnsi"/>
          <w:lang w:val="pl-PL"/>
        </w:rPr>
        <w:t>, RADIUS, CLI przynajmniej porty Gigabitowe oraz pasywne chłodzenie.</w:t>
      </w:r>
    </w:p>
    <w:p w14:paraId="0410C7BA" w14:textId="77777777" w:rsidR="00195524" w:rsidRPr="003A5FCE" w:rsidRDefault="00195524" w:rsidP="00CA0DA5">
      <w:pPr>
        <w:spacing w:after="160" w:line="276" w:lineRule="auto"/>
        <w:contextualSpacing/>
        <w:rPr>
          <w:rFonts w:asciiTheme="minorHAnsi" w:hAnsiTheme="minorHAnsi" w:cstheme="minorHAnsi"/>
        </w:rPr>
      </w:pPr>
    </w:p>
    <w:p w14:paraId="704972A0" w14:textId="107B00A7" w:rsidR="006016B9" w:rsidRPr="003A5FCE" w:rsidRDefault="007761CA" w:rsidP="00A9793F">
      <w:pPr>
        <w:spacing w:before="120" w:after="0" w:line="276" w:lineRule="auto"/>
        <w:jc w:val="center"/>
        <w:rPr>
          <w:rFonts w:asciiTheme="minorHAnsi" w:hAnsiTheme="minorHAnsi" w:cstheme="minorHAnsi"/>
          <w:b/>
          <w:bCs/>
        </w:rPr>
      </w:pPr>
      <w:r w:rsidRPr="003A5FCE">
        <w:rPr>
          <w:rFonts w:asciiTheme="minorHAnsi" w:hAnsiTheme="minorHAnsi" w:cstheme="minorHAnsi"/>
          <w:b/>
          <w:bCs/>
        </w:rPr>
        <w:t xml:space="preserve">Doposażenie </w:t>
      </w:r>
      <w:r w:rsidR="006016B9" w:rsidRPr="003A5FCE">
        <w:rPr>
          <w:rFonts w:asciiTheme="minorHAnsi" w:hAnsiTheme="minorHAnsi" w:cstheme="minorHAnsi"/>
          <w:b/>
          <w:bCs/>
        </w:rPr>
        <w:t xml:space="preserve">sali </w:t>
      </w:r>
      <w:r w:rsidR="009B4A4B" w:rsidRPr="003A5FCE">
        <w:rPr>
          <w:rFonts w:asciiTheme="minorHAnsi" w:hAnsiTheme="minorHAnsi" w:cstheme="minorHAnsi"/>
          <w:b/>
          <w:bCs/>
        </w:rPr>
        <w:t>II piętro duża</w:t>
      </w:r>
    </w:p>
    <w:p w14:paraId="4CBF44A2" w14:textId="5984960D" w:rsidR="006016B9" w:rsidRPr="003A5FCE" w:rsidRDefault="006016B9" w:rsidP="00A9793F">
      <w:pPr>
        <w:spacing w:before="120" w:after="0"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Zakres </w:t>
      </w:r>
      <w:r w:rsidR="007761CA" w:rsidRPr="003A5FCE">
        <w:rPr>
          <w:rFonts w:asciiTheme="minorHAnsi" w:hAnsiTheme="minorHAnsi" w:cstheme="minorHAnsi"/>
        </w:rPr>
        <w:t>prac</w:t>
      </w:r>
      <w:r w:rsidRPr="003A5FCE">
        <w:rPr>
          <w:rFonts w:asciiTheme="minorHAnsi" w:hAnsiTheme="minorHAnsi" w:cstheme="minorHAnsi"/>
        </w:rPr>
        <w:t xml:space="preserve">: </w:t>
      </w:r>
    </w:p>
    <w:p w14:paraId="60B8D2E4" w14:textId="75B7ACCB" w:rsidR="006016B9" w:rsidRPr="003A5FCE" w:rsidRDefault="006016B9" w:rsidP="00A9793F">
      <w:pPr>
        <w:pStyle w:val="Akapitzlist"/>
        <w:numPr>
          <w:ilvl w:val="0"/>
          <w:numId w:val="20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Wymiana </w:t>
      </w:r>
      <w:r w:rsidR="001061B3" w:rsidRPr="003A5FCE">
        <w:rPr>
          <w:rFonts w:asciiTheme="minorHAnsi" w:hAnsiTheme="minorHAnsi" w:cstheme="minorHAnsi"/>
          <w:lang w:val="pl-PL"/>
        </w:rPr>
        <w:t>wideo ściany</w:t>
      </w:r>
      <w:r w:rsidRPr="003A5FCE">
        <w:rPr>
          <w:rFonts w:asciiTheme="minorHAnsi" w:hAnsiTheme="minorHAnsi" w:cstheme="minorHAnsi"/>
          <w:lang w:val="pl-PL"/>
        </w:rPr>
        <w:t xml:space="preserve"> na </w:t>
      </w:r>
      <w:r w:rsidR="001061B3" w:rsidRPr="003A5FCE">
        <w:rPr>
          <w:rFonts w:asciiTheme="minorHAnsi" w:hAnsiTheme="minorHAnsi" w:cstheme="minorHAnsi"/>
          <w:lang w:val="pl-PL"/>
        </w:rPr>
        <w:t>nowy ekran</w:t>
      </w:r>
      <w:r w:rsidRPr="003A5FCE">
        <w:rPr>
          <w:rFonts w:asciiTheme="minorHAnsi" w:hAnsiTheme="minorHAnsi" w:cstheme="minorHAnsi"/>
          <w:lang w:val="pl-PL"/>
        </w:rPr>
        <w:t xml:space="preserve"> zgodnie z poniższymi wymaganiami</w:t>
      </w:r>
      <w:r w:rsidR="00C622FF" w:rsidRPr="003A5FCE">
        <w:rPr>
          <w:rFonts w:asciiTheme="minorHAnsi" w:hAnsiTheme="minorHAnsi" w:cstheme="minorHAnsi"/>
          <w:lang w:val="pl-PL"/>
        </w:rPr>
        <w:t>.</w:t>
      </w:r>
    </w:p>
    <w:p w14:paraId="52D039C6" w14:textId="30BF0B1F" w:rsidR="009B4A4B" w:rsidRPr="003A5FCE" w:rsidRDefault="009B4A4B" w:rsidP="00A9793F">
      <w:pPr>
        <w:pStyle w:val="Akapitzlist"/>
        <w:numPr>
          <w:ilvl w:val="0"/>
          <w:numId w:val="20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Wymiana monitora ściennego na nowy ekran zgodnie z poniższymi wymaganiami.</w:t>
      </w:r>
    </w:p>
    <w:p w14:paraId="2D7F5F14" w14:textId="2ADE786B" w:rsidR="006016B9" w:rsidRPr="003A5FCE" w:rsidRDefault="006016B9" w:rsidP="00A9793F">
      <w:pPr>
        <w:pStyle w:val="Akapitzlist"/>
        <w:numPr>
          <w:ilvl w:val="0"/>
          <w:numId w:val="20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Instalacja zestawu telekonferencyjnego</w:t>
      </w:r>
      <w:r w:rsidR="002B7904" w:rsidRPr="003A5FCE">
        <w:rPr>
          <w:rFonts w:asciiTheme="minorHAnsi" w:hAnsiTheme="minorHAnsi" w:cstheme="minorHAnsi"/>
          <w:lang w:val="pl-PL"/>
        </w:rPr>
        <w:t xml:space="preserve"> (2 zestawy)</w:t>
      </w:r>
      <w:r w:rsidRPr="003A5FCE">
        <w:rPr>
          <w:rFonts w:asciiTheme="minorHAnsi" w:hAnsiTheme="minorHAnsi" w:cstheme="minorHAnsi"/>
          <w:lang w:val="pl-PL"/>
        </w:rPr>
        <w:t xml:space="preserve"> w </w:t>
      </w:r>
      <w:r w:rsidR="007804DD" w:rsidRPr="003A5FCE">
        <w:rPr>
          <w:rFonts w:asciiTheme="minorHAnsi" w:hAnsiTheme="minorHAnsi" w:cstheme="minorHAnsi"/>
          <w:lang w:val="pl-PL"/>
        </w:rPr>
        <w:t>sali</w:t>
      </w:r>
      <w:r w:rsidR="00C622FF" w:rsidRPr="003A5FCE">
        <w:rPr>
          <w:rFonts w:asciiTheme="minorHAnsi" w:hAnsiTheme="minorHAnsi" w:cstheme="minorHAnsi"/>
          <w:lang w:val="pl-PL"/>
        </w:rPr>
        <w:t>.</w:t>
      </w:r>
    </w:p>
    <w:p w14:paraId="0A6F4B79" w14:textId="33BE74DE" w:rsidR="006016B9" w:rsidRPr="003A5FCE" w:rsidRDefault="006016B9" w:rsidP="00A9793F">
      <w:pPr>
        <w:pStyle w:val="Akapitzlist"/>
        <w:numPr>
          <w:ilvl w:val="0"/>
          <w:numId w:val="20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Podłączenie zestawu do </w:t>
      </w:r>
      <w:r w:rsidR="00D628A3" w:rsidRPr="003A5FCE">
        <w:rPr>
          <w:rFonts w:asciiTheme="minorHAnsi" w:hAnsiTheme="minorHAnsi" w:cstheme="minorHAnsi"/>
          <w:lang w:val="pl-PL"/>
        </w:rPr>
        <w:t xml:space="preserve">istniejącego </w:t>
      </w:r>
      <w:r w:rsidRPr="003A5FCE">
        <w:rPr>
          <w:rFonts w:asciiTheme="minorHAnsi" w:hAnsiTheme="minorHAnsi" w:cstheme="minorHAnsi"/>
          <w:lang w:val="pl-PL"/>
        </w:rPr>
        <w:t>nagłośnienia sufitowego</w:t>
      </w:r>
      <w:r w:rsidR="00D628A3" w:rsidRPr="003A5FCE">
        <w:rPr>
          <w:rFonts w:asciiTheme="minorHAnsi" w:hAnsiTheme="minorHAnsi" w:cstheme="minorHAnsi"/>
          <w:lang w:val="pl-PL"/>
        </w:rPr>
        <w:t>.</w:t>
      </w:r>
    </w:p>
    <w:p w14:paraId="3DE952CF" w14:textId="67465D87" w:rsidR="006757C4" w:rsidRPr="003A5FCE" w:rsidRDefault="007E27E5" w:rsidP="00A9793F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Podłączenie i skonfigurowanie obecnych mikrofonów</w:t>
      </w:r>
      <w:r w:rsidR="005D323C" w:rsidRPr="003A5FCE">
        <w:rPr>
          <w:rFonts w:asciiTheme="minorHAnsi" w:hAnsiTheme="minorHAnsi" w:cstheme="minorHAnsi"/>
          <w:lang w:val="pl-PL"/>
        </w:rPr>
        <w:t xml:space="preserve"> </w:t>
      </w:r>
      <w:r w:rsidR="006757C4" w:rsidRPr="003A5FCE">
        <w:rPr>
          <w:rFonts w:asciiTheme="minorHAnsi" w:hAnsiTheme="minorHAnsi" w:cstheme="minorHAnsi"/>
          <w:lang w:val="pl-PL"/>
        </w:rPr>
        <w:t xml:space="preserve">konferencyjnych </w:t>
      </w:r>
      <w:r w:rsidR="005D323C" w:rsidRPr="003A5FCE">
        <w:rPr>
          <w:rFonts w:asciiTheme="minorHAnsi" w:hAnsiTheme="minorHAnsi" w:cstheme="minorHAnsi"/>
          <w:lang w:val="pl-PL"/>
        </w:rPr>
        <w:t>tak by nadawały na</w:t>
      </w:r>
      <w:r w:rsidR="006757C4" w:rsidRPr="003A5FCE">
        <w:rPr>
          <w:rFonts w:asciiTheme="minorHAnsi" w:hAnsiTheme="minorHAnsi" w:cstheme="minorHAnsi"/>
          <w:lang w:val="pl-PL"/>
        </w:rPr>
        <w:t>:</w:t>
      </w:r>
      <w:r w:rsidR="005D323C" w:rsidRPr="003A5FCE">
        <w:rPr>
          <w:rFonts w:asciiTheme="minorHAnsi" w:hAnsiTheme="minorHAnsi" w:cstheme="minorHAnsi"/>
          <w:lang w:val="pl-PL"/>
        </w:rPr>
        <w:t xml:space="preserve"> </w:t>
      </w:r>
    </w:p>
    <w:p w14:paraId="40B3FA37" w14:textId="77777777" w:rsidR="006757C4" w:rsidRPr="003A5FCE" w:rsidRDefault="005D323C" w:rsidP="006757C4">
      <w:pPr>
        <w:pStyle w:val="Akapitzlist"/>
        <w:numPr>
          <w:ilvl w:val="1"/>
          <w:numId w:val="20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głośniki sufitowe, </w:t>
      </w:r>
    </w:p>
    <w:p w14:paraId="1C8B4BFE" w14:textId="77777777" w:rsidR="006757C4" w:rsidRPr="003A5FCE" w:rsidRDefault="005D323C" w:rsidP="006757C4">
      <w:pPr>
        <w:pStyle w:val="Akapitzlist"/>
        <w:numPr>
          <w:ilvl w:val="1"/>
          <w:numId w:val="20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kostkę dziennikarską, </w:t>
      </w:r>
    </w:p>
    <w:p w14:paraId="35B8B13A" w14:textId="77777777" w:rsidR="006757C4" w:rsidRPr="003A5FCE" w:rsidRDefault="005D323C" w:rsidP="006757C4">
      <w:pPr>
        <w:pStyle w:val="Akapitzlist"/>
        <w:numPr>
          <w:ilvl w:val="1"/>
          <w:numId w:val="20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2 dodatkowe wyjścia XLR</w:t>
      </w:r>
      <w:r w:rsidR="006757C4" w:rsidRPr="003A5FCE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="006757C4" w:rsidRPr="003A5FCE">
        <w:rPr>
          <w:rFonts w:asciiTheme="minorHAnsi" w:hAnsiTheme="minorHAnsi" w:cstheme="minorHAnsi"/>
          <w:lang w:val="pl-PL"/>
        </w:rPr>
        <w:t>back</w:t>
      </w:r>
      <w:proofErr w:type="spellEnd"/>
      <w:r w:rsidR="006757C4" w:rsidRPr="003A5FC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="006757C4" w:rsidRPr="003A5FCE">
        <w:rPr>
          <w:rFonts w:asciiTheme="minorHAnsi" w:hAnsiTheme="minorHAnsi" w:cstheme="minorHAnsi"/>
          <w:lang w:val="pl-PL"/>
        </w:rPr>
        <w:t>up</w:t>
      </w:r>
      <w:proofErr w:type="spellEnd"/>
      <w:r w:rsidR="006757C4" w:rsidRPr="003A5FCE">
        <w:rPr>
          <w:rFonts w:asciiTheme="minorHAnsi" w:hAnsiTheme="minorHAnsi" w:cstheme="minorHAnsi"/>
          <w:lang w:val="pl-PL"/>
        </w:rPr>
        <w:t xml:space="preserve"> pod dodatkowe urządzenia)</w:t>
      </w:r>
    </w:p>
    <w:p w14:paraId="36891311" w14:textId="75BC4861" w:rsidR="007E27E5" w:rsidRPr="003A5FCE" w:rsidRDefault="006757C4" w:rsidP="00CA0DA5">
      <w:pPr>
        <w:pStyle w:val="Akapitzlist"/>
        <w:numPr>
          <w:ilvl w:val="1"/>
          <w:numId w:val="20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do systemu telekonferencyjnego MS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="00DD24DB" w:rsidRPr="003A5FCE">
        <w:rPr>
          <w:rFonts w:asciiTheme="minorHAnsi" w:hAnsiTheme="minorHAnsi" w:cstheme="minorHAnsi"/>
          <w:lang w:val="pl-PL"/>
        </w:rPr>
        <w:t xml:space="preserve"> dostarczonego przez Wykonawcę</w:t>
      </w:r>
      <w:r w:rsidRPr="003A5FCE">
        <w:rPr>
          <w:rFonts w:asciiTheme="minorHAnsi" w:hAnsiTheme="minorHAnsi" w:cstheme="minorHAnsi"/>
          <w:lang w:val="pl-PL"/>
        </w:rPr>
        <w:t>.</w:t>
      </w:r>
    </w:p>
    <w:p w14:paraId="16667B42" w14:textId="5A0C0884" w:rsidR="00EC3CBE" w:rsidRPr="003A5FCE" w:rsidRDefault="00EC3CBE" w:rsidP="00A9793F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>Dostarczenie urządzenia typu kostka dziennikarska</w:t>
      </w:r>
      <w:r w:rsidR="00B06A82" w:rsidRPr="003A5FCE">
        <w:rPr>
          <w:rFonts w:asciiTheme="minorHAnsi" w:hAnsiTheme="minorHAnsi" w:cstheme="minorHAnsi"/>
          <w:lang w:val="pl-PL"/>
        </w:rPr>
        <w:t>.</w:t>
      </w:r>
    </w:p>
    <w:p w14:paraId="442EC34A" w14:textId="77777777" w:rsidR="00605C41" w:rsidRPr="003A5FCE" w:rsidRDefault="00605C41" w:rsidP="00A9793F">
      <w:pPr>
        <w:spacing w:after="0" w:line="276" w:lineRule="auto"/>
        <w:rPr>
          <w:rFonts w:asciiTheme="minorHAnsi" w:hAnsiTheme="minorHAnsi" w:cstheme="minorHAnsi"/>
        </w:rPr>
      </w:pPr>
    </w:p>
    <w:p w14:paraId="037CC60A" w14:textId="119A76AE" w:rsidR="00605C41" w:rsidRPr="003A5FCE" w:rsidRDefault="00605C41" w:rsidP="00A9793F">
      <w:pPr>
        <w:spacing w:after="0"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Sala 230 jest salą dzieloną na dwie połowy</w:t>
      </w:r>
      <w:r w:rsidR="00EC3264" w:rsidRPr="003A5FCE">
        <w:rPr>
          <w:rFonts w:asciiTheme="minorHAnsi" w:hAnsiTheme="minorHAnsi" w:cstheme="minorHAnsi"/>
        </w:rPr>
        <w:t xml:space="preserve"> (mniejszą oraz większą)</w:t>
      </w:r>
      <w:r w:rsidR="001B1538" w:rsidRPr="003A5FCE">
        <w:rPr>
          <w:rFonts w:asciiTheme="minorHAnsi" w:hAnsiTheme="minorHAnsi" w:cstheme="minorHAnsi"/>
        </w:rPr>
        <w:t xml:space="preserve"> z możliwością połączenia</w:t>
      </w:r>
      <w:r w:rsidRPr="003A5FCE">
        <w:rPr>
          <w:rFonts w:asciiTheme="minorHAnsi" w:hAnsiTheme="minorHAnsi" w:cstheme="minorHAnsi"/>
        </w:rPr>
        <w:t>. Każda z</w:t>
      </w:r>
      <w:r w:rsidR="00164884" w:rsidRPr="003A5FCE">
        <w:rPr>
          <w:rFonts w:asciiTheme="minorHAnsi" w:hAnsiTheme="minorHAnsi" w:cstheme="minorHAnsi"/>
        </w:rPr>
        <w:t> </w:t>
      </w:r>
      <w:r w:rsidRPr="003A5FCE">
        <w:rPr>
          <w:rFonts w:asciiTheme="minorHAnsi" w:hAnsiTheme="minorHAnsi" w:cstheme="minorHAnsi"/>
        </w:rPr>
        <w:t xml:space="preserve">połówek </w:t>
      </w:r>
      <w:r w:rsidR="00106C74" w:rsidRPr="003A5FCE">
        <w:rPr>
          <w:rFonts w:asciiTheme="minorHAnsi" w:hAnsiTheme="minorHAnsi" w:cstheme="minorHAnsi"/>
        </w:rPr>
        <w:t>s</w:t>
      </w:r>
      <w:r w:rsidRPr="003A5FCE">
        <w:rPr>
          <w:rFonts w:asciiTheme="minorHAnsi" w:hAnsiTheme="minorHAnsi" w:cstheme="minorHAnsi"/>
        </w:rPr>
        <w:t xml:space="preserve">ali posiada </w:t>
      </w:r>
      <w:r w:rsidR="001B1538" w:rsidRPr="003A5FCE">
        <w:rPr>
          <w:rFonts w:asciiTheme="minorHAnsi" w:hAnsiTheme="minorHAnsi" w:cstheme="minorHAnsi"/>
        </w:rPr>
        <w:t>własny ekran oraz nagłośnienie sufitowe. Dzielenie oraz łączenie nagłośnienia</w:t>
      </w:r>
      <w:r w:rsidR="00D1408A" w:rsidRPr="003A5FCE">
        <w:rPr>
          <w:rFonts w:asciiTheme="minorHAnsi" w:hAnsiTheme="minorHAnsi" w:cstheme="minorHAnsi"/>
        </w:rPr>
        <w:t xml:space="preserve"> realizowane jest przez urządzenia firmy </w:t>
      </w:r>
      <w:proofErr w:type="spellStart"/>
      <w:r w:rsidR="008D69BD" w:rsidRPr="003A5FCE">
        <w:rPr>
          <w:rFonts w:asciiTheme="minorHAnsi" w:hAnsiTheme="minorHAnsi" w:cstheme="minorHAnsi"/>
        </w:rPr>
        <w:t>B</w:t>
      </w:r>
      <w:r w:rsidR="008E5327" w:rsidRPr="003A5FCE">
        <w:rPr>
          <w:rFonts w:asciiTheme="minorHAnsi" w:hAnsiTheme="minorHAnsi" w:cstheme="minorHAnsi"/>
        </w:rPr>
        <w:t>iamp</w:t>
      </w:r>
      <w:proofErr w:type="spellEnd"/>
      <w:r w:rsidR="00327C83" w:rsidRPr="003A5FCE">
        <w:rPr>
          <w:rFonts w:asciiTheme="minorHAnsi" w:hAnsiTheme="minorHAnsi" w:cstheme="minorHAnsi"/>
        </w:rPr>
        <w:t xml:space="preserve"> (TESIRA Forte oraz</w:t>
      </w:r>
      <w:r w:rsidR="008D69BD" w:rsidRPr="003A5FCE">
        <w:rPr>
          <w:rFonts w:asciiTheme="minorHAnsi" w:hAnsiTheme="minorHAnsi" w:cstheme="minorHAnsi"/>
        </w:rPr>
        <w:t xml:space="preserve"> REVAMP 4120T</w:t>
      </w:r>
      <w:r w:rsidR="00900315" w:rsidRPr="003A5FCE">
        <w:rPr>
          <w:rFonts w:asciiTheme="minorHAnsi" w:hAnsiTheme="minorHAnsi" w:cstheme="minorHAnsi"/>
        </w:rPr>
        <w:t xml:space="preserve">). </w:t>
      </w:r>
      <w:r w:rsidR="00125C47" w:rsidRPr="003A5FCE">
        <w:rPr>
          <w:rFonts w:asciiTheme="minorHAnsi" w:hAnsiTheme="minorHAnsi" w:cstheme="minorHAnsi"/>
        </w:rPr>
        <w:t xml:space="preserve">Do systemu nagłośnienia </w:t>
      </w:r>
      <w:proofErr w:type="spellStart"/>
      <w:r w:rsidR="00125C47" w:rsidRPr="003A5FCE">
        <w:rPr>
          <w:rFonts w:asciiTheme="minorHAnsi" w:hAnsiTheme="minorHAnsi" w:cstheme="minorHAnsi"/>
        </w:rPr>
        <w:t>Biamp</w:t>
      </w:r>
      <w:proofErr w:type="spellEnd"/>
      <w:r w:rsidR="00125C47" w:rsidRPr="003A5FCE">
        <w:rPr>
          <w:rFonts w:asciiTheme="minorHAnsi" w:hAnsiTheme="minorHAnsi" w:cstheme="minorHAnsi"/>
        </w:rPr>
        <w:t xml:space="preserve"> podłączone są zestawy mikrofonów</w:t>
      </w:r>
      <w:r w:rsidR="004F3E4B" w:rsidRPr="003A5FCE">
        <w:rPr>
          <w:rFonts w:asciiTheme="minorHAnsi" w:hAnsiTheme="minorHAnsi" w:cstheme="minorHAnsi"/>
        </w:rPr>
        <w:t xml:space="preserve"> </w:t>
      </w:r>
      <w:r w:rsidR="002C33F5" w:rsidRPr="003A5FCE">
        <w:rPr>
          <w:rFonts w:asciiTheme="minorHAnsi" w:hAnsiTheme="minorHAnsi" w:cstheme="minorHAnsi"/>
        </w:rPr>
        <w:t xml:space="preserve">bezprzewodowych </w:t>
      </w:r>
      <w:r w:rsidR="004F3E4B" w:rsidRPr="003A5FCE">
        <w:rPr>
          <w:rFonts w:asciiTheme="minorHAnsi" w:hAnsiTheme="minorHAnsi" w:cstheme="minorHAnsi"/>
        </w:rPr>
        <w:t>audio-</w:t>
      </w:r>
      <w:proofErr w:type="spellStart"/>
      <w:r w:rsidR="004F3E4B" w:rsidRPr="003A5FCE">
        <w:rPr>
          <w:rFonts w:asciiTheme="minorHAnsi" w:hAnsiTheme="minorHAnsi" w:cstheme="minorHAnsi"/>
        </w:rPr>
        <w:t>technica</w:t>
      </w:r>
      <w:proofErr w:type="spellEnd"/>
      <w:r w:rsidR="002C33F5" w:rsidRPr="003A5FCE">
        <w:rPr>
          <w:rFonts w:asciiTheme="minorHAnsi" w:hAnsiTheme="minorHAnsi" w:cstheme="minorHAnsi"/>
        </w:rPr>
        <w:t xml:space="preserve">. </w:t>
      </w:r>
      <w:r w:rsidR="00E86630" w:rsidRPr="003A5FCE">
        <w:rPr>
          <w:rFonts w:asciiTheme="minorHAnsi" w:hAnsiTheme="minorHAnsi" w:cstheme="minorHAnsi"/>
        </w:rPr>
        <w:t>Dźwięk z</w:t>
      </w:r>
      <w:r w:rsidR="00164884" w:rsidRPr="003A5FCE">
        <w:rPr>
          <w:rFonts w:asciiTheme="minorHAnsi" w:hAnsiTheme="minorHAnsi" w:cstheme="minorHAnsi"/>
        </w:rPr>
        <w:t> </w:t>
      </w:r>
      <w:r w:rsidR="00E86630" w:rsidRPr="003A5FCE">
        <w:rPr>
          <w:rFonts w:asciiTheme="minorHAnsi" w:hAnsiTheme="minorHAnsi" w:cstheme="minorHAnsi"/>
        </w:rPr>
        <w:t xml:space="preserve">obecnie zastosowanych ekranów w sali, wyodrębniany jest </w:t>
      </w:r>
      <w:r w:rsidR="002A3D9D" w:rsidRPr="003A5FCE">
        <w:rPr>
          <w:rFonts w:asciiTheme="minorHAnsi" w:hAnsiTheme="minorHAnsi" w:cstheme="minorHAnsi"/>
        </w:rPr>
        <w:t>za pomocą urządzeń</w:t>
      </w:r>
      <w:r w:rsidR="00C13206" w:rsidRPr="003A5FCE">
        <w:rPr>
          <w:rFonts w:asciiTheme="minorHAnsi" w:hAnsiTheme="minorHAnsi" w:cstheme="minorHAnsi"/>
        </w:rPr>
        <w:t xml:space="preserve"> typu HDMI </w:t>
      </w:r>
      <w:proofErr w:type="spellStart"/>
      <w:r w:rsidR="00C13206" w:rsidRPr="003A5FCE">
        <w:rPr>
          <w:rFonts w:asciiTheme="minorHAnsi" w:hAnsiTheme="minorHAnsi" w:cstheme="minorHAnsi"/>
        </w:rPr>
        <w:t>Splitter</w:t>
      </w:r>
      <w:proofErr w:type="spellEnd"/>
      <w:r w:rsidR="00C13206" w:rsidRPr="003A5FCE">
        <w:rPr>
          <w:rFonts w:asciiTheme="minorHAnsi" w:hAnsiTheme="minorHAnsi" w:cstheme="minorHAnsi"/>
        </w:rPr>
        <w:t xml:space="preserve"> firmy </w:t>
      </w:r>
      <w:proofErr w:type="spellStart"/>
      <w:r w:rsidR="00C13206" w:rsidRPr="003A5FCE">
        <w:rPr>
          <w:rFonts w:asciiTheme="minorHAnsi" w:hAnsiTheme="minorHAnsi" w:cstheme="minorHAnsi"/>
        </w:rPr>
        <w:t>PureTools</w:t>
      </w:r>
      <w:proofErr w:type="spellEnd"/>
      <w:r w:rsidR="00C13206" w:rsidRPr="003A5FCE">
        <w:rPr>
          <w:rFonts w:asciiTheme="minorHAnsi" w:hAnsiTheme="minorHAnsi" w:cstheme="minorHAnsi"/>
        </w:rPr>
        <w:t>.</w:t>
      </w:r>
    </w:p>
    <w:p w14:paraId="6AAF2630" w14:textId="77777777" w:rsidR="006016B9" w:rsidRPr="003A5FCE" w:rsidRDefault="006016B9" w:rsidP="00A9793F">
      <w:pPr>
        <w:spacing w:before="120" w:after="0" w:line="276" w:lineRule="auto"/>
        <w:rPr>
          <w:rFonts w:asciiTheme="minorHAnsi" w:hAnsiTheme="minorHAnsi" w:cstheme="minorHAnsi"/>
        </w:rPr>
      </w:pPr>
    </w:p>
    <w:p w14:paraId="5C58F958" w14:textId="15F3471D" w:rsidR="006016B9" w:rsidRPr="003A5FCE" w:rsidRDefault="006016B9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Wymagania wobec </w:t>
      </w:r>
      <w:r w:rsidR="008E3BD1" w:rsidRPr="003A5FCE">
        <w:rPr>
          <w:rFonts w:asciiTheme="minorHAnsi" w:hAnsiTheme="minorHAnsi" w:cstheme="minorHAnsi"/>
        </w:rPr>
        <w:t>nowego ekranu</w:t>
      </w:r>
      <w:r w:rsidR="00242365" w:rsidRPr="003A5FCE">
        <w:rPr>
          <w:rFonts w:asciiTheme="minorHAnsi" w:hAnsiTheme="minorHAnsi" w:cstheme="minorHAnsi"/>
        </w:rPr>
        <w:t xml:space="preserve"> sali większej</w:t>
      </w:r>
      <w:r w:rsidR="00025D4B" w:rsidRPr="003A5FCE">
        <w:rPr>
          <w:rFonts w:asciiTheme="minorHAnsi" w:hAnsiTheme="minorHAnsi" w:cstheme="minorHAnsi"/>
        </w:rPr>
        <w:t xml:space="preserve"> [główny ekran sali w momencie połączenia obu połówek]</w:t>
      </w:r>
      <w:r w:rsidRPr="003A5FCE">
        <w:rPr>
          <w:rFonts w:asciiTheme="minorHAnsi" w:hAnsiTheme="minorHAnsi" w:cstheme="minorHAnsi"/>
        </w:rPr>
        <w:t>:</w:t>
      </w:r>
    </w:p>
    <w:p w14:paraId="3ACA71A4" w14:textId="77777777" w:rsidR="00A21D95" w:rsidRPr="003A5FCE" w:rsidRDefault="00A21D95" w:rsidP="00A9793F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Montaż w systemie </w:t>
      </w:r>
      <w:proofErr w:type="spellStart"/>
      <w:r w:rsidRPr="003A5FCE">
        <w:rPr>
          <w:rFonts w:asciiTheme="minorHAnsi" w:hAnsiTheme="minorHAnsi" w:cstheme="minorHAnsi"/>
          <w:lang w:val="pl-PL"/>
        </w:rPr>
        <w:t>bezramkowym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– bez widocznych szwów pomiędzy zastosowanymi panelami ekranu.</w:t>
      </w:r>
    </w:p>
    <w:p w14:paraId="03767C85" w14:textId="7489D8B4" w:rsidR="00A21D95" w:rsidRPr="003A5FCE" w:rsidRDefault="00A21D95" w:rsidP="00CA0DA5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Ekrany typu „</w:t>
      </w:r>
      <w:proofErr w:type="spellStart"/>
      <w:r w:rsidRPr="003A5FCE">
        <w:rPr>
          <w:rFonts w:asciiTheme="minorHAnsi" w:hAnsiTheme="minorHAnsi" w:cstheme="minorHAnsi"/>
          <w:lang w:val="pl-PL"/>
        </w:rPr>
        <w:t>all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in one” z budowanym kontrolerem zarządzającym całością rozwiązania.</w:t>
      </w:r>
      <w:r w:rsidR="00592D55" w:rsidRPr="003A5FCE">
        <w:rPr>
          <w:rFonts w:asciiTheme="minorHAnsi" w:hAnsiTheme="minorHAnsi" w:cstheme="minorHAnsi"/>
          <w:lang w:val="pl-PL"/>
        </w:rPr>
        <w:t xml:space="preserve"> Ekran jak i kontroler muszą pochodzić od tego samego producenta.</w:t>
      </w:r>
      <w:r w:rsidR="005569F4" w:rsidRPr="003A5FCE">
        <w:rPr>
          <w:rFonts w:asciiTheme="minorHAnsi" w:hAnsiTheme="minorHAnsi" w:cstheme="minorHAnsi"/>
          <w:lang w:val="pl-PL"/>
        </w:rPr>
        <w:t xml:space="preserve"> Zamawiający nie dopuszcza zastosowania sterownika ściany wizyjnej innego producenta niż zastosowane ekrany.</w:t>
      </w:r>
    </w:p>
    <w:p w14:paraId="7393A8EB" w14:textId="758BFF80" w:rsidR="00A21D95" w:rsidRPr="003A5FCE" w:rsidRDefault="00A21D95" w:rsidP="00A9793F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Zastosowany ekran musi stanowić integralną oraz logiczną całość oraz musi posiadać jeden zestaw portów wejścia oraz wyjścia. Zamawiający nie dopuszcza rozwiązania składającego się z</w:t>
      </w:r>
      <w:r w:rsidR="00E3022E" w:rsidRPr="003A5FCE">
        <w:rPr>
          <w:rFonts w:asciiTheme="minorHAnsi" w:hAnsiTheme="minorHAnsi" w:cstheme="minorHAnsi"/>
          <w:lang w:val="pl-PL"/>
        </w:rPr>
        <w:t> </w:t>
      </w:r>
      <w:r w:rsidRPr="003A5FCE">
        <w:rPr>
          <w:rFonts w:asciiTheme="minorHAnsi" w:hAnsiTheme="minorHAnsi" w:cstheme="minorHAnsi"/>
          <w:lang w:val="pl-PL"/>
        </w:rPr>
        <w:t xml:space="preserve">wielu pojedynczych monitorów/ekranów podłączonych ze sobą za pomocą </w:t>
      </w:r>
      <w:proofErr w:type="spellStart"/>
      <w:r w:rsidRPr="003A5FCE">
        <w:rPr>
          <w:rFonts w:asciiTheme="minorHAnsi" w:hAnsiTheme="minorHAnsi" w:cstheme="minorHAnsi"/>
          <w:lang w:val="pl-PL"/>
        </w:rPr>
        <w:t>spliterów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, </w:t>
      </w:r>
      <w:proofErr w:type="spellStart"/>
      <w:r w:rsidRPr="003A5FCE">
        <w:rPr>
          <w:rFonts w:asciiTheme="minorHAnsi" w:hAnsiTheme="minorHAnsi" w:cstheme="minorHAnsi"/>
          <w:lang w:val="pl-PL"/>
        </w:rPr>
        <w:t>expanderów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HDMI czy połączeń szeregowych HDMI/Display Port.</w:t>
      </w:r>
    </w:p>
    <w:p w14:paraId="3DAAFD71" w14:textId="473754AA" w:rsidR="00A21D95" w:rsidRPr="003A5FCE" w:rsidRDefault="00C102CD" w:rsidP="00C102CD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Minimalna przekątna ekranu w proporcji 16:9 (powierzchnia robocza, bez ramek) – </w:t>
      </w:r>
      <w:r w:rsidR="006464E1" w:rsidRPr="003A5FCE">
        <w:rPr>
          <w:rFonts w:asciiTheme="minorHAnsi" w:hAnsiTheme="minorHAnsi" w:cstheme="minorHAnsi"/>
          <w:lang w:val="pl-PL"/>
        </w:rPr>
        <w:t>136</w:t>
      </w:r>
      <w:r w:rsidRPr="003A5FCE">
        <w:rPr>
          <w:rFonts w:asciiTheme="minorHAnsi" w:hAnsiTheme="minorHAnsi" w:cstheme="minorHAnsi"/>
          <w:lang w:val="pl-PL"/>
        </w:rPr>
        <w:t xml:space="preserve"> cali</w:t>
      </w:r>
      <w:r w:rsidR="00FD0F74" w:rsidRPr="003A5FCE">
        <w:rPr>
          <w:rFonts w:asciiTheme="minorHAnsi" w:hAnsiTheme="minorHAnsi" w:cstheme="minorHAnsi"/>
          <w:lang w:val="pl-PL"/>
        </w:rPr>
        <w:t>.</w:t>
      </w:r>
    </w:p>
    <w:p w14:paraId="1541B800" w14:textId="39BB8C92" w:rsidR="00376F95" w:rsidRPr="003A5FCE" w:rsidRDefault="00376F95" w:rsidP="00376F95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</w:t>
      </w:r>
      <w:r w:rsidR="005A18F4" w:rsidRPr="003A5FCE">
        <w:rPr>
          <w:rFonts w:asciiTheme="minorHAnsi" w:hAnsiTheme="minorHAnsi" w:cstheme="minorHAnsi"/>
          <w:lang w:val="pl-PL"/>
        </w:rPr>
        <w:t>aksymalna</w:t>
      </w:r>
      <w:r w:rsidRPr="003A5FCE">
        <w:rPr>
          <w:rFonts w:asciiTheme="minorHAnsi" w:hAnsiTheme="minorHAnsi" w:cstheme="minorHAnsi"/>
          <w:lang w:val="pl-PL"/>
        </w:rPr>
        <w:t xml:space="preserve"> przekątna ekranu w proporcji 16:9 (powierzchnia robocza, bez ramek) – 146 cali.</w:t>
      </w:r>
    </w:p>
    <w:p w14:paraId="4464A243" w14:textId="1D5B44E7" w:rsidR="00FB318A" w:rsidRPr="003A5FCE" w:rsidRDefault="00FB318A" w:rsidP="00FB318A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Zastosowane w matrycy diody –</w:t>
      </w:r>
      <w:r w:rsidR="008B716D" w:rsidRPr="003A5FCE">
        <w:rPr>
          <w:rFonts w:asciiTheme="minorHAnsi" w:hAnsiTheme="minorHAnsi" w:cstheme="minorHAnsi"/>
          <w:lang w:val="pl-PL"/>
        </w:rPr>
        <w:t xml:space="preserve"> </w:t>
      </w:r>
      <w:r w:rsidRPr="003A5FCE">
        <w:rPr>
          <w:rFonts w:asciiTheme="minorHAnsi" w:hAnsiTheme="minorHAnsi" w:cstheme="minorHAnsi"/>
          <w:lang w:val="pl-PL"/>
        </w:rPr>
        <w:t>COB</w:t>
      </w:r>
      <w:r w:rsidR="0017075F" w:rsidRPr="003A5FCE">
        <w:rPr>
          <w:rFonts w:asciiTheme="minorHAnsi" w:hAnsiTheme="minorHAnsi" w:cstheme="minorHAnsi"/>
          <w:lang w:val="pl-PL"/>
        </w:rPr>
        <w:t xml:space="preserve"> lub</w:t>
      </w:r>
      <w:r w:rsidRPr="003A5FCE">
        <w:rPr>
          <w:rFonts w:asciiTheme="minorHAnsi" w:hAnsiTheme="minorHAnsi" w:cstheme="minorHAnsi"/>
          <w:lang w:val="pl-PL"/>
        </w:rPr>
        <w:t xml:space="preserve"> COB Flip Chip lub równoważne. Zamawiający nie dopuszcza zastosowania diody SMD i jej odpowiedników.  </w:t>
      </w:r>
      <w:r w:rsidR="006D168E" w:rsidRPr="003A5FCE">
        <w:rPr>
          <w:rFonts w:asciiTheme="minorHAnsi" w:hAnsiTheme="minorHAnsi" w:cstheme="minorHAnsi"/>
          <w:lang w:val="pl-PL"/>
        </w:rPr>
        <w:t xml:space="preserve"> </w:t>
      </w:r>
    </w:p>
    <w:p w14:paraId="63C9BB42" w14:textId="32A5C8CB" w:rsidR="00A21D95" w:rsidRPr="003A5FCE" w:rsidRDefault="006D168E" w:rsidP="00A9793F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Zastosowane w wyświetlaczach diody LED muszą być trwale zabezpieczone przed uszkodzeniami mechanicznymi oraz wpływem czynników zewnętrznych (np. kurzem, wilgocią), w sposób umożliwiający ich bezpieczne czyszczenie. Niedopuszczalne jest stosowanie niezabezpieczonych diod. Wymaga się zastosowania technologii zapewniającej jednolitą, gładką powierzchnię ochronną.</w:t>
      </w:r>
    </w:p>
    <w:p w14:paraId="4D21B056" w14:textId="77777777" w:rsidR="00A21D95" w:rsidRPr="003A5FCE" w:rsidRDefault="00A21D95" w:rsidP="00A9793F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Zgodność ze standardem HDR10.</w:t>
      </w:r>
    </w:p>
    <w:p w14:paraId="6E6179D0" w14:textId="476AD98C" w:rsidR="00BD7043" w:rsidRPr="003A5FCE" w:rsidRDefault="005C17D5" w:rsidP="00A9793F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Głębia koloru - </w:t>
      </w:r>
      <w:r w:rsidR="00BD7043" w:rsidRPr="003A5FCE">
        <w:rPr>
          <w:rFonts w:asciiTheme="minorHAnsi" w:hAnsiTheme="minorHAnsi" w:cstheme="minorHAnsi"/>
          <w:lang w:val="pl-PL"/>
        </w:rPr>
        <w:t>20 bitowe przetwarzanie obrazu.</w:t>
      </w:r>
    </w:p>
    <w:p w14:paraId="166171F0" w14:textId="23FF56D7" w:rsidR="003D51FC" w:rsidRPr="003A5FCE" w:rsidRDefault="003D51FC" w:rsidP="003D51FC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Minimum 3 wejścia HDMI.</w:t>
      </w:r>
    </w:p>
    <w:p w14:paraId="69FA56FB" w14:textId="73F17FB9" w:rsidR="007B42CE" w:rsidRPr="003A5FCE" w:rsidRDefault="007B42CE" w:rsidP="007B42CE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Obsługa Wifi oraz Bluetooth.</w:t>
      </w:r>
    </w:p>
    <w:p w14:paraId="2076B986" w14:textId="77777777" w:rsidR="00A21D95" w:rsidRPr="003A5FCE" w:rsidRDefault="00A21D95" w:rsidP="00A9793F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Jasność wyświetlanego obrazu nie mniejsza niż 500 nitów.</w:t>
      </w:r>
    </w:p>
    <w:p w14:paraId="05B7FAD6" w14:textId="77777777" w:rsidR="00A21D95" w:rsidRPr="003A5FCE" w:rsidRDefault="00A21D95" w:rsidP="00A9793F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Żywotność zastosowanych paneli – nie mniej niż 100 000 godzin.</w:t>
      </w:r>
    </w:p>
    <w:p w14:paraId="7E1E9D35" w14:textId="27921EF5" w:rsidR="00A21D95" w:rsidRPr="003A5FCE" w:rsidRDefault="00A21D95" w:rsidP="00A9793F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Rozdzielczość natywna całego ekranu nie mniejsza niż 1080p.</w:t>
      </w:r>
    </w:p>
    <w:p w14:paraId="778206AB" w14:textId="2E846395" w:rsidR="00A21D95" w:rsidRPr="003A5FCE" w:rsidRDefault="00A21D95" w:rsidP="00A9793F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Współczynnik kontrastu</w:t>
      </w:r>
      <w:r w:rsidR="003A3E1C" w:rsidRPr="003A5FCE">
        <w:rPr>
          <w:rFonts w:asciiTheme="minorHAnsi" w:hAnsiTheme="minorHAnsi" w:cstheme="minorHAnsi"/>
          <w:lang w:val="pl-PL"/>
        </w:rPr>
        <w:t xml:space="preserve"> statycznego</w:t>
      </w:r>
      <w:r w:rsidRPr="003A5FCE">
        <w:rPr>
          <w:rFonts w:asciiTheme="minorHAnsi" w:hAnsiTheme="minorHAnsi" w:cstheme="minorHAnsi"/>
          <w:lang w:val="pl-PL"/>
        </w:rPr>
        <w:t xml:space="preserve"> wyświetlanego obrazu nie mniejszy niż 20 000:1.</w:t>
      </w:r>
    </w:p>
    <w:p w14:paraId="5246B73F" w14:textId="77777777" w:rsidR="00A21D95" w:rsidRPr="003A5FCE" w:rsidRDefault="00A21D95" w:rsidP="00A9793F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Matryce muszą być fabrycznie skalibrowane.</w:t>
      </w:r>
    </w:p>
    <w:p w14:paraId="7DF0BFBA" w14:textId="77777777" w:rsidR="00A21D95" w:rsidRPr="003A5FCE" w:rsidRDefault="00A21D95" w:rsidP="00A9793F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Ze względu na kubaturę pomieszczeń, wymagane jest, aby zastosowane panele (suma wszystkim paneli) nie generowały więcej ciepła niż 5000 BTU (wartość maksymalna) w ciągu 1 godziny.</w:t>
      </w:r>
    </w:p>
    <w:p w14:paraId="707C129B" w14:textId="2928923D" w:rsidR="00B90B29" w:rsidRPr="003A5FCE" w:rsidRDefault="00B90B29" w:rsidP="00B90B29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lastRenderedPageBreak/>
        <w:t>Wymagania wobec nowego ekranu sali mniejszej:</w:t>
      </w:r>
    </w:p>
    <w:p w14:paraId="62E2B05A" w14:textId="77777777" w:rsidR="00B90B29" w:rsidRPr="003A5FCE" w:rsidRDefault="00B90B29" w:rsidP="00B90B29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Minimalna przekątna ekranu w proporcji 16:9 (powierzchnia robocza, bez ramek) – 85 cali.</w:t>
      </w:r>
    </w:p>
    <w:p w14:paraId="2D946A34" w14:textId="77777777" w:rsidR="00B90B29" w:rsidRPr="003A5FCE" w:rsidRDefault="00B90B29" w:rsidP="00B90B29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nie może być zarejestrowany jako telewizor.</w:t>
      </w:r>
    </w:p>
    <w:p w14:paraId="31BB09E2" w14:textId="77777777" w:rsidR="00B90B29" w:rsidRPr="003A5FCE" w:rsidRDefault="00B90B29" w:rsidP="00B90B29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być pochodzić z profesjonalnej linii produktowej producenta przeznaczonej do instalacji w salach konferencyjnych.</w:t>
      </w:r>
    </w:p>
    <w:p w14:paraId="6F76F765" w14:textId="77777777" w:rsidR="00B90B29" w:rsidRPr="003A5FCE" w:rsidRDefault="00B90B29" w:rsidP="00B90B29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Obramowanie ekranu minimalistyczne, w kolorze czarnym.</w:t>
      </w:r>
    </w:p>
    <w:p w14:paraId="41FDC4CB" w14:textId="5F2AC1FD" w:rsidR="00B90B29" w:rsidRPr="003A5FCE" w:rsidRDefault="00B90B29" w:rsidP="00B90B29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być zainstalowany w sposób estetyczny, maksymalnie przylegając do ściany w</w:t>
      </w:r>
      <w:r w:rsidR="004E437B" w:rsidRPr="003A5FCE">
        <w:rPr>
          <w:rFonts w:asciiTheme="minorHAnsi" w:hAnsiTheme="minorHAnsi" w:cstheme="minorHAnsi"/>
          <w:lang w:val="pl-PL"/>
        </w:rPr>
        <w:t> </w:t>
      </w:r>
      <w:r w:rsidRPr="003A5FCE">
        <w:rPr>
          <w:rFonts w:asciiTheme="minorHAnsi" w:hAnsiTheme="minorHAnsi" w:cstheme="minorHAnsi"/>
          <w:lang w:val="pl-PL"/>
        </w:rPr>
        <w:t>miejscu instalacji.</w:t>
      </w:r>
    </w:p>
    <w:p w14:paraId="3F737730" w14:textId="77777777" w:rsidR="00B90B29" w:rsidRPr="003A5FCE" w:rsidRDefault="00B90B29" w:rsidP="00B90B29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Jasność wyświetlanego obrazu nie mniejsza niż 500 nitów.</w:t>
      </w:r>
    </w:p>
    <w:p w14:paraId="4BB0454D" w14:textId="77777777" w:rsidR="00B90B29" w:rsidRPr="003A5FCE" w:rsidRDefault="00B90B29" w:rsidP="00B90B29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Rozdzielczość natywna całego ekranu nie mniejsza niż 4k.</w:t>
      </w:r>
    </w:p>
    <w:p w14:paraId="445F8525" w14:textId="77777777" w:rsidR="00B90B29" w:rsidRPr="003A5FCE" w:rsidRDefault="00B90B29" w:rsidP="00B90B29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Współczynnik kontrastu statycznego wyświetlanego obrazu nie mniejszy niż 4 000:1.</w:t>
      </w:r>
    </w:p>
    <w:p w14:paraId="1F83C50B" w14:textId="77777777" w:rsidR="00B90B29" w:rsidRPr="003A5FCE" w:rsidRDefault="00B90B29" w:rsidP="00B90B29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Głębokość ekranu nie więcej niż 35 mm.</w:t>
      </w:r>
    </w:p>
    <w:p w14:paraId="1D2B005A" w14:textId="77777777" w:rsidR="00B90B29" w:rsidRPr="003A5FCE" w:rsidRDefault="00B90B29" w:rsidP="00B90B29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Matryce muszą być fabrycznie skalibrowane.</w:t>
      </w:r>
    </w:p>
    <w:p w14:paraId="15B94FDE" w14:textId="77777777" w:rsidR="00B90B29" w:rsidRPr="003A5FCE" w:rsidRDefault="00B90B29" w:rsidP="00B90B29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Ze względu na kubaturę pomieszczeń, wymagane jest, aby zastosowany ekran nie generował więcej ciepła niż 1500 BTU (wartość maksymalna) w ciągu 1 godziny.</w:t>
      </w:r>
    </w:p>
    <w:p w14:paraId="0139C2F5" w14:textId="77777777" w:rsidR="00B90B29" w:rsidRPr="003A5FCE" w:rsidRDefault="00B90B29" w:rsidP="00B90B29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posiadać wbudowany zestaw nagłośnienia.</w:t>
      </w:r>
    </w:p>
    <w:p w14:paraId="1161D02D" w14:textId="77777777" w:rsidR="00B90B29" w:rsidRPr="003A5FCE" w:rsidRDefault="00B90B29" w:rsidP="00A9793F">
      <w:pPr>
        <w:spacing w:line="276" w:lineRule="auto"/>
        <w:rPr>
          <w:rFonts w:asciiTheme="minorHAnsi" w:hAnsiTheme="minorHAnsi" w:cstheme="minorHAnsi"/>
        </w:rPr>
      </w:pPr>
    </w:p>
    <w:p w14:paraId="481556B6" w14:textId="653A8734" w:rsidR="006016B9" w:rsidRPr="003A5FCE" w:rsidRDefault="006016B9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systemu telekonferencyjnego</w:t>
      </w:r>
      <w:r w:rsidR="009B43B6" w:rsidRPr="003A5FCE">
        <w:rPr>
          <w:rFonts w:asciiTheme="minorHAnsi" w:hAnsiTheme="minorHAnsi" w:cstheme="minorHAnsi"/>
        </w:rPr>
        <w:t xml:space="preserve"> (po jednym </w:t>
      </w:r>
      <w:r w:rsidR="00D85CB8" w:rsidRPr="003A5FCE">
        <w:rPr>
          <w:rFonts w:asciiTheme="minorHAnsi" w:hAnsiTheme="minorHAnsi" w:cstheme="minorHAnsi"/>
        </w:rPr>
        <w:t xml:space="preserve">samodzielnym </w:t>
      </w:r>
      <w:r w:rsidR="009B43B6" w:rsidRPr="003A5FCE">
        <w:rPr>
          <w:rFonts w:asciiTheme="minorHAnsi" w:hAnsiTheme="minorHAnsi" w:cstheme="minorHAnsi"/>
        </w:rPr>
        <w:t>zestawie</w:t>
      </w:r>
      <w:r w:rsidR="00F036AC" w:rsidRPr="003A5FCE">
        <w:rPr>
          <w:rFonts w:asciiTheme="minorHAnsi" w:hAnsiTheme="minorHAnsi" w:cstheme="minorHAnsi"/>
        </w:rPr>
        <w:t xml:space="preserve"> w każdej sali</w:t>
      </w:r>
      <w:r w:rsidR="0024501A" w:rsidRPr="003A5FCE">
        <w:rPr>
          <w:rFonts w:asciiTheme="minorHAnsi" w:hAnsiTheme="minorHAnsi" w:cstheme="minorHAnsi"/>
        </w:rPr>
        <w:t xml:space="preserve">, </w:t>
      </w:r>
      <w:r w:rsidR="0024501A" w:rsidRPr="003A5FCE">
        <w:rPr>
          <w:rFonts w:asciiTheme="minorHAnsi" w:hAnsiTheme="minorHAnsi" w:cstheme="minorHAnsi"/>
          <w:b/>
          <w:bCs/>
        </w:rPr>
        <w:t xml:space="preserve">przy czym zestaw musi gwarantować poprawność działania w </w:t>
      </w:r>
      <w:r w:rsidR="00C213B6" w:rsidRPr="003A5FCE">
        <w:rPr>
          <w:rFonts w:asciiTheme="minorHAnsi" w:hAnsiTheme="minorHAnsi" w:cstheme="minorHAnsi"/>
          <w:b/>
          <w:bCs/>
        </w:rPr>
        <w:t>momencie,</w:t>
      </w:r>
      <w:r w:rsidR="0024501A" w:rsidRPr="003A5FCE">
        <w:rPr>
          <w:rFonts w:asciiTheme="minorHAnsi" w:hAnsiTheme="minorHAnsi" w:cstheme="minorHAnsi"/>
          <w:b/>
          <w:bCs/>
        </w:rPr>
        <w:t xml:space="preserve"> gdy sale są połączone</w:t>
      </w:r>
      <w:r w:rsidR="00F036AC" w:rsidRPr="003A5FCE">
        <w:rPr>
          <w:rFonts w:asciiTheme="minorHAnsi" w:hAnsiTheme="minorHAnsi" w:cstheme="minorHAnsi"/>
        </w:rPr>
        <w:t>)</w:t>
      </w:r>
      <w:r w:rsidRPr="003A5FCE">
        <w:rPr>
          <w:rFonts w:asciiTheme="minorHAnsi" w:hAnsiTheme="minorHAnsi" w:cstheme="minorHAnsi"/>
        </w:rPr>
        <w:t>:</w:t>
      </w:r>
    </w:p>
    <w:p w14:paraId="39853552" w14:textId="77777777" w:rsidR="004866E5" w:rsidRPr="003A5FCE" w:rsidRDefault="004866E5" w:rsidP="004866E5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wspierać łączenie i dzielenie dwóch połówek </w:t>
      </w:r>
      <w:proofErr w:type="spellStart"/>
      <w:r w:rsidRPr="003A5FCE">
        <w:rPr>
          <w:rFonts w:asciiTheme="minorHAnsi" w:hAnsiTheme="minorHAnsi" w:cstheme="minorHAnsi"/>
          <w:lang w:val="pl-PL"/>
        </w:rPr>
        <w:t>sal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, w taki sposób, aby w przypadku połączenia obu </w:t>
      </w:r>
      <w:proofErr w:type="spellStart"/>
      <w:r w:rsidRPr="003A5FCE">
        <w:rPr>
          <w:rFonts w:asciiTheme="minorHAnsi" w:hAnsiTheme="minorHAnsi" w:cstheme="minorHAnsi"/>
          <w:lang w:val="pl-PL"/>
        </w:rPr>
        <w:t>sal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za pomocą systemu dźwięku </w:t>
      </w:r>
      <w:proofErr w:type="spellStart"/>
      <w:r w:rsidRPr="003A5FCE">
        <w:rPr>
          <w:rFonts w:asciiTheme="minorHAnsi" w:hAnsiTheme="minorHAnsi" w:cstheme="minorHAnsi"/>
          <w:lang w:val="pl-PL"/>
        </w:rPr>
        <w:t>biamp</w:t>
      </w:r>
      <w:proofErr w:type="spellEnd"/>
      <w:r w:rsidRPr="003A5FCE">
        <w:rPr>
          <w:rFonts w:asciiTheme="minorHAnsi" w:hAnsiTheme="minorHAnsi" w:cstheme="minorHAnsi"/>
          <w:lang w:val="pl-PL"/>
        </w:rPr>
        <w:t>, oba terminale komunikatora były ze sobą połączone oraz:</w:t>
      </w:r>
    </w:p>
    <w:p w14:paraId="465B5831" w14:textId="0ED642A1" w:rsidR="004866E5" w:rsidRPr="003A5FCE" w:rsidRDefault="004535A2" w:rsidP="004866E5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o</w:t>
      </w:r>
      <w:r w:rsidR="00703202" w:rsidRPr="003A5FCE">
        <w:rPr>
          <w:rFonts w:asciiTheme="minorHAnsi" w:hAnsiTheme="minorHAnsi" w:cstheme="minorHAnsi"/>
          <w:lang w:val="pl-PL"/>
        </w:rPr>
        <w:t xml:space="preserve">bsługiwały funkcje dwóch ekranów dla połączonych </w:t>
      </w:r>
      <w:proofErr w:type="spellStart"/>
      <w:r w:rsidR="00703202" w:rsidRPr="003A5FCE">
        <w:rPr>
          <w:rFonts w:asciiTheme="minorHAnsi" w:hAnsiTheme="minorHAnsi" w:cstheme="minorHAnsi"/>
          <w:lang w:val="pl-PL"/>
        </w:rPr>
        <w:t>sal</w:t>
      </w:r>
      <w:proofErr w:type="spellEnd"/>
      <w:r w:rsidR="00703202" w:rsidRPr="003A5FCE">
        <w:rPr>
          <w:rFonts w:asciiTheme="minorHAnsi" w:hAnsiTheme="minorHAnsi" w:cstheme="minorHAnsi"/>
          <w:lang w:val="pl-PL"/>
        </w:rPr>
        <w:t xml:space="preserve"> w Microsoft </w:t>
      </w:r>
      <w:proofErr w:type="spellStart"/>
      <w:r w:rsidR="00703202"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="00703202" w:rsidRPr="003A5FC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="00703202" w:rsidRPr="003A5FCE">
        <w:rPr>
          <w:rFonts w:asciiTheme="minorHAnsi" w:hAnsiTheme="minorHAnsi" w:cstheme="minorHAnsi"/>
          <w:lang w:val="pl-PL"/>
        </w:rPr>
        <w:t>Room</w:t>
      </w:r>
      <w:proofErr w:type="spellEnd"/>
      <w:r w:rsidR="00703202" w:rsidRPr="003A5FCE">
        <w:rPr>
          <w:rFonts w:asciiTheme="minorHAnsi" w:hAnsiTheme="minorHAnsi" w:cstheme="minorHAnsi"/>
          <w:lang w:val="pl-PL"/>
        </w:rPr>
        <w:t xml:space="preserve"> Pro</w:t>
      </w:r>
      <w:r w:rsidR="004866E5" w:rsidRPr="003A5FCE">
        <w:rPr>
          <w:rFonts w:asciiTheme="minorHAnsi" w:hAnsiTheme="minorHAnsi" w:cstheme="minorHAnsi"/>
          <w:lang w:val="pl-PL"/>
        </w:rPr>
        <w:t>,</w:t>
      </w:r>
    </w:p>
    <w:p w14:paraId="39531BA1" w14:textId="77777777" w:rsidR="004866E5" w:rsidRPr="003A5FCE" w:rsidRDefault="004866E5" w:rsidP="004866E5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wszystkie kamery oraz mikrofony w sali mogły być wykorzystywane do jednego spotkania.</w:t>
      </w:r>
    </w:p>
    <w:p w14:paraId="75AC72A2" w14:textId="0D7258EE" w:rsidR="006016B9" w:rsidRPr="003A5FCE" w:rsidRDefault="006016B9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 uwagi na fakt, że o oficjalnym komunikatorem Centrum e-Zdrowia jest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, dostarczony system telekonferencyjny musi być samodzielnym, natywnym klientem komunikatora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również z funkcją pełnienia pomieszczenia (zasobu). Do działania systemu nie może być wymagany dodatkowy komputer. </w:t>
      </w:r>
    </w:p>
    <w:p w14:paraId="73B6ADFB" w14:textId="77777777" w:rsidR="006016B9" w:rsidRPr="003A5FCE" w:rsidRDefault="006016B9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Zastosowane rozwiązanie musi posiadać status </w:t>
      </w:r>
      <w:proofErr w:type="spellStart"/>
      <w:r w:rsidRPr="003A5FCE">
        <w:rPr>
          <w:rFonts w:asciiTheme="minorHAnsi" w:hAnsiTheme="minorHAnsi" w:cstheme="minorHAnsi"/>
          <w:lang w:val="pl-PL"/>
        </w:rPr>
        <w:t>Certified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for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>.</w:t>
      </w:r>
    </w:p>
    <w:p w14:paraId="423D5D36" w14:textId="52E65B4A" w:rsidR="006016B9" w:rsidRPr="003A5FCE" w:rsidRDefault="00591F71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Każda z połówek sali</w:t>
      </w:r>
      <w:r w:rsidR="006016B9" w:rsidRPr="003A5FCE">
        <w:rPr>
          <w:rFonts w:asciiTheme="minorHAnsi" w:hAnsiTheme="minorHAnsi" w:cstheme="minorHAnsi"/>
          <w:lang w:val="pl-PL"/>
        </w:rPr>
        <w:t xml:space="preserve"> musi być wyposażon</w:t>
      </w:r>
      <w:r w:rsidRPr="003A5FCE">
        <w:rPr>
          <w:rFonts w:asciiTheme="minorHAnsi" w:hAnsiTheme="minorHAnsi" w:cstheme="minorHAnsi"/>
          <w:lang w:val="pl-PL"/>
        </w:rPr>
        <w:t>a</w:t>
      </w:r>
      <w:r w:rsidR="006016B9" w:rsidRPr="003A5FCE">
        <w:rPr>
          <w:rFonts w:asciiTheme="minorHAnsi" w:hAnsiTheme="minorHAnsi" w:cstheme="minorHAnsi"/>
          <w:lang w:val="pl-PL"/>
        </w:rPr>
        <w:t xml:space="preserve"> w przynajmniej </w:t>
      </w:r>
      <w:r w:rsidR="00BF347B" w:rsidRPr="003A5FCE">
        <w:rPr>
          <w:rFonts w:asciiTheme="minorHAnsi" w:hAnsiTheme="minorHAnsi" w:cstheme="minorHAnsi"/>
          <w:lang w:val="pl-PL"/>
        </w:rPr>
        <w:t>dwie</w:t>
      </w:r>
      <w:r w:rsidR="006016B9" w:rsidRPr="003A5FCE">
        <w:rPr>
          <w:rFonts w:asciiTheme="minorHAnsi" w:hAnsiTheme="minorHAnsi" w:cstheme="minorHAnsi"/>
          <w:lang w:val="pl-PL"/>
        </w:rPr>
        <w:t xml:space="preserve"> kamer</w:t>
      </w:r>
      <w:r w:rsidR="00BF347B" w:rsidRPr="003A5FCE">
        <w:rPr>
          <w:rFonts w:asciiTheme="minorHAnsi" w:hAnsiTheme="minorHAnsi" w:cstheme="minorHAnsi"/>
          <w:lang w:val="pl-PL"/>
        </w:rPr>
        <w:t>y</w:t>
      </w:r>
      <w:r w:rsidRPr="003A5FCE">
        <w:rPr>
          <w:rFonts w:asciiTheme="minorHAnsi" w:hAnsiTheme="minorHAnsi" w:cstheme="minorHAnsi"/>
          <w:lang w:val="pl-PL"/>
        </w:rPr>
        <w:t xml:space="preserve"> PTZ</w:t>
      </w:r>
      <w:r w:rsidR="003906C7" w:rsidRPr="003A5FCE">
        <w:rPr>
          <w:rFonts w:asciiTheme="minorHAnsi" w:hAnsiTheme="minorHAnsi" w:cstheme="minorHAnsi"/>
          <w:lang w:val="pl-PL"/>
        </w:rPr>
        <w:t xml:space="preserve"> z zoomem optycznym</w:t>
      </w:r>
      <w:r w:rsidR="006016B9" w:rsidRPr="003A5FCE">
        <w:rPr>
          <w:rFonts w:asciiTheme="minorHAnsi" w:hAnsiTheme="minorHAnsi" w:cstheme="minorHAnsi"/>
          <w:lang w:val="pl-PL"/>
        </w:rPr>
        <w:t xml:space="preserve"> do komunikacji wideo z funkcją kadrowania oraz śledzenia.</w:t>
      </w:r>
    </w:p>
    <w:p w14:paraId="1BD15463" w14:textId="0CA9B665" w:rsidR="00B5006F" w:rsidRPr="003A5FCE" w:rsidRDefault="00B5006F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Dodatkowo jedna połowa sali musi zostać wyposażona w dodatkową kamerę </w:t>
      </w:r>
      <w:r w:rsidR="00343118" w:rsidRPr="003A5FCE">
        <w:rPr>
          <w:rFonts w:asciiTheme="minorHAnsi" w:hAnsiTheme="minorHAnsi" w:cstheme="minorHAnsi"/>
          <w:lang w:val="pl-PL"/>
        </w:rPr>
        <w:t>z</w:t>
      </w:r>
      <w:r w:rsidR="00E61585" w:rsidRPr="003A5FCE">
        <w:rPr>
          <w:rFonts w:asciiTheme="minorHAnsi" w:hAnsiTheme="minorHAnsi" w:cstheme="minorHAnsi"/>
          <w:lang w:val="pl-PL"/>
        </w:rPr>
        <w:t xml:space="preserve"> </w:t>
      </w:r>
      <w:r w:rsidR="00FB1E3F" w:rsidRPr="003A5FCE">
        <w:rPr>
          <w:rFonts w:asciiTheme="minorHAnsi" w:hAnsiTheme="minorHAnsi" w:cstheme="minorHAnsi"/>
          <w:lang w:val="pl-PL"/>
        </w:rPr>
        <w:t>funkcją kadrowania oraz śledzenia</w:t>
      </w:r>
      <w:r w:rsidR="00E61585" w:rsidRPr="003A5FCE">
        <w:rPr>
          <w:rFonts w:asciiTheme="minorHAnsi" w:hAnsiTheme="minorHAnsi" w:cstheme="minorHAnsi"/>
          <w:lang w:val="pl-PL"/>
        </w:rPr>
        <w:t xml:space="preserve"> współpracującą z</w:t>
      </w:r>
      <w:r w:rsidR="00FB1E3F" w:rsidRPr="003A5FCE">
        <w:rPr>
          <w:rFonts w:asciiTheme="minorHAnsi" w:hAnsiTheme="minorHAnsi" w:cstheme="minorHAnsi"/>
          <w:lang w:val="pl-PL"/>
        </w:rPr>
        <w:t xml:space="preserve"> zastosowanym </w:t>
      </w:r>
      <w:r w:rsidR="00E61585" w:rsidRPr="003A5FCE">
        <w:rPr>
          <w:rFonts w:asciiTheme="minorHAnsi" w:hAnsiTheme="minorHAnsi" w:cstheme="minorHAnsi"/>
          <w:lang w:val="pl-PL"/>
        </w:rPr>
        <w:t>systemem</w:t>
      </w:r>
      <w:r w:rsidR="00083E3C" w:rsidRPr="003A5FCE">
        <w:rPr>
          <w:rFonts w:asciiTheme="minorHAnsi" w:hAnsiTheme="minorHAnsi" w:cstheme="minorHAnsi"/>
          <w:lang w:val="pl-PL"/>
        </w:rPr>
        <w:t>. Kamera musi umożliwiać umiejscowienie jej na statywie. Zamawiający dopuszcza</w:t>
      </w:r>
      <w:r w:rsidR="00FB1E3F" w:rsidRPr="003A5FCE">
        <w:rPr>
          <w:rFonts w:asciiTheme="minorHAnsi" w:hAnsiTheme="minorHAnsi" w:cstheme="minorHAnsi"/>
          <w:lang w:val="pl-PL"/>
        </w:rPr>
        <w:t xml:space="preserve"> umiejscowienie kamery na statywie za pomocą adapterów / półek lub innych elementów umożliwiających bezpieczne umiejscowienie kamery na statywie.</w:t>
      </w:r>
      <w:r w:rsidR="00621396" w:rsidRPr="003A5FCE">
        <w:rPr>
          <w:rFonts w:asciiTheme="minorHAnsi" w:hAnsiTheme="minorHAnsi" w:cstheme="minorHAnsi"/>
          <w:lang w:val="pl-PL"/>
        </w:rPr>
        <w:t xml:space="preserve"> Łącznie sala 230 powinna być wyposażona w 4 kamery </w:t>
      </w:r>
      <w:r w:rsidR="002035A6" w:rsidRPr="003A5FCE">
        <w:rPr>
          <w:rFonts w:asciiTheme="minorHAnsi" w:hAnsiTheme="minorHAnsi" w:cstheme="minorHAnsi"/>
          <w:lang w:val="pl-PL"/>
        </w:rPr>
        <w:t>montowane na ścianie lub suficie oraz w jedną kamerę z możliwością</w:t>
      </w:r>
      <w:r w:rsidR="008C041B" w:rsidRPr="003A5FCE">
        <w:rPr>
          <w:rFonts w:asciiTheme="minorHAnsi" w:hAnsiTheme="minorHAnsi" w:cstheme="minorHAnsi"/>
          <w:lang w:val="pl-PL"/>
        </w:rPr>
        <w:t xml:space="preserve"> umieszczenia jej na statywie.</w:t>
      </w:r>
    </w:p>
    <w:p w14:paraId="4CF9B23E" w14:textId="345A707C" w:rsidR="00781337" w:rsidRPr="003A5FCE" w:rsidRDefault="00A10886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posiadać możliwość tworzenia szablonów </w:t>
      </w:r>
      <w:r w:rsidR="00D43C68" w:rsidRPr="003A5FCE">
        <w:rPr>
          <w:rFonts w:asciiTheme="minorHAnsi" w:hAnsiTheme="minorHAnsi" w:cstheme="minorHAnsi"/>
          <w:lang w:val="pl-PL"/>
        </w:rPr>
        <w:t>wyświetlania obrazu z kamer.</w:t>
      </w:r>
    </w:p>
    <w:p w14:paraId="472DB12A" w14:textId="6C96C86D" w:rsidR="006016B9" w:rsidRPr="003A5FCE" w:rsidRDefault="005A2170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>Każda z połówek sali musi</w:t>
      </w:r>
      <w:r w:rsidR="006016B9" w:rsidRPr="003A5FCE">
        <w:rPr>
          <w:rFonts w:asciiTheme="minorHAnsi" w:hAnsiTheme="minorHAnsi" w:cstheme="minorHAnsi"/>
          <w:lang w:val="pl-PL"/>
        </w:rPr>
        <w:t xml:space="preserve"> być wyposażon</w:t>
      </w:r>
      <w:r w:rsidRPr="003A5FCE">
        <w:rPr>
          <w:rFonts w:asciiTheme="minorHAnsi" w:hAnsiTheme="minorHAnsi" w:cstheme="minorHAnsi"/>
          <w:lang w:val="pl-PL"/>
        </w:rPr>
        <w:t>a</w:t>
      </w:r>
      <w:r w:rsidR="006016B9" w:rsidRPr="003A5FCE">
        <w:rPr>
          <w:rFonts w:asciiTheme="minorHAnsi" w:hAnsiTheme="minorHAnsi" w:cstheme="minorHAnsi"/>
          <w:lang w:val="pl-PL"/>
        </w:rPr>
        <w:t xml:space="preserve"> w przynajmniej jeden </w:t>
      </w:r>
      <w:r w:rsidR="00AD4626" w:rsidRPr="003A5FCE">
        <w:rPr>
          <w:rFonts w:asciiTheme="minorHAnsi" w:hAnsiTheme="minorHAnsi" w:cstheme="minorHAnsi"/>
          <w:lang w:val="pl-PL"/>
        </w:rPr>
        <w:t xml:space="preserve">dedykowany </w:t>
      </w:r>
      <w:r w:rsidR="006016B9" w:rsidRPr="003A5FCE">
        <w:rPr>
          <w:rFonts w:asciiTheme="minorHAnsi" w:hAnsiTheme="minorHAnsi" w:cstheme="minorHAnsi"/>
          <w:lang w:val="pl-PL"/>
        </w:rPr>
        <w:t>tablet nabiurkowy do zarządzania systemem.</w:t>
      </w:r>
    </w:p>
    <w:p w14:paraId="3EF27C36" w14:textId="46A1DAC7" w:rsidR="006016B9" w:rsidRPr="003A5FCE" w:rsidRDefault="006016B9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umożliwiać udostępnianie zawartości ekranu w komunikatorze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="00CB2CAE" w:rsidRPr="003A5FCE">
        <w:rPr>
          <w:rFonts w:asciiTheme="minorHAnsi" w:hAnsiTheme="minorHAnsi" w:cstheme="minorHAnsi"/>
          <w:lang w:val="pl-PL"/>
        </w:rPr>
        <w:t xml:space="preserve"> jak i na </w:t>
      </w:r>
      <w:proofErr w:type="gramStart"/>
      <w:r w:rsidR="00CB2CAE" w:rsidRPr="003A5FCE">
        <w:rPr>
          <w:rFonts w:asciiTheme="minorHAnsi" w:hAnsiTheme="minorHAnsi" w:cstheme="minorHAnsi"/>
          <w:lang w:val="pl-PL"/>
        </w:rPr>
        <w:t>ekranie</w:t>
      </w:r>
      <w:proofErr w:type="gramEnd"/>
      <w:r w:rsidR="00CB2CAE" w:rsidRPr="003A5FCE">
        <w:rPr>
          <w:rFonts w:asciiTheme="minorHAnsi" w:hAnsiTheme="minorHAnsi" w:cstheme="minorHAnsi"/>
          <w:lang w:val="pl-PL"/>
        </w:rPr>
        <w:t xml:space="preserve"> do którego jest podłączony</w:t>
      </w:r>
      <w:r w:rsidRPr="003A5FCE">
        <w:rPr>
          <w:rFonts w:asciiTheme="minorHAnsi" w:hAnsiTheme="minorHAnsi" w:cstheme="minorHAnsi"/>
          <w:lang w:val="pl-PL"/>
        </w:rPr>
        <w:t>:</w:t>
      </w:r>
    </w:p>
    <w:p w14:paraId="7794094B" w14:textId="77777777" w:rsidR="006016B9" w:rsidRPr="003A5FCE" w:rsidRDefault="006016B9" w:rsidP="00A9793F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Przewodowo za pośrednictwem przewodu HDMI.</w:t>
      </w:r>
    </w:p>
    <w:p w14:paraId="05356EBF" w14:textId="547B681D" w:rsidR="006016B9" w:rsidRPr="003A5FCE" w:rsidRDefault="006016B9" w:rsidP="00A9793F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Bezprzewodowo za pośrednictwem mechanizmów wbudowanych w komputery z</w:t>
      </w:r>
      <w:r w:rsidR="008874AA" w:rsidRPr="003A5FCE">
        <w:rPr>
          <w:rFonts w:asciiTheme="minorHAnsi" w:hAnsiTheme="minorHAnsi" w:cstheme="minorHAnsi"/>
          <w:lang w:val="pl-PL"/>
        </w:rPr>
        <w:t> </w:t>
      </w:r>
      <w:r w:rsidRPr="003A5FCE">
        <w:rPr>
          <w:rFonts w:asciiTheme="minorHAnsi" w:hAnsiTheme="minorHAnsi" w:cstheme="minorHAnsi"/>
          <w:lang w:val="pl-PL"/>
        </w:rPr>
        <w:t xml:space="preserve">systemami Windows 11 oraz </w:t>
      </w:r>
      <w:proofErr w:type="spellStart"/>
      <w:r w:rsidRPr="003A5FCE">
        <w:rPr>
          <w:rFonts w:asciiTheme="minorHAnsi" w:hAnsiTheme="minorHAnsi" w:cstheme="minorHAnsi"/>
          <w:lang w:val="pl-PL"/>
        </w:rPr>
        <w:t>MacOS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oraz telefonami z systemami Android oraz IOS.</w:t>
      </w:r>
    </w:p>
    <w:p w14:paraId="6DE64976" w14:textId="77777777" w:rsidR="006016B9" w:rsidRPr="003A5FCE" w:rsidRDefault="006016B9" w:rsidP="00A9793F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Bezprzewodowo za pomocą transmitera podłączanego przez port USB-C.</w:t>
      </w:r>
    </w:p>
    <w:p w14:paraId="369D16EC" w14:textId="77777777" w:rsidR="006016B9" w:rsidRPr="003A5FCE" w:rsidRDefault="006016B9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Dźwięk z systemu musi być odtwarzany przez głośniki sufitowe znajdujące się w sali.</w:t>
      </w:r>
    </w:p>
    <w:p w14:paraId="43853AAB" w14:textId="1EA4FA6D" w:rsidR="006016B9" w:rsidRPr="003A5FCE" w:rsidRDefault="007A5EA9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Każda z połówek </w:t>
      </w:r>
      <w:r w:rsidR="0056651B" w:rsidRPr="003A5FCE">
        <w:rPr>
          <w:rFonts w:asciiTheme="minorHAnsi" w:hAnsiTheme="minorHAnsi" w:cstheme="minorHAnsi"/>
          <w:lang w:val="pl-PL"/>
        </w:rPr>
        <w:t>s</w:t>
      </w:r>
      <w:r w:rsidRPr="003A5FCE">
        <w:rPr>
          <w:rFonts w:asciiTheme="minorHAnsi" w:hAnsiTheme="minorHAnsi" w:cstheme="minorHAnsi"/>
          <w:lang w:val="pl-PL"/>
        </w:rPr>
        <w:t>a</w:t>
      </w:r>
      <w:r w:rsidR="0056651B" w:rsidRPr="003A5FCE">
        <w:rPr>
          <w:rFonts w:asciiTheme="minorHAnsi" w:hAnsiTheme="minorHAnsi" w:cstheme="minorHAnsi"/>
          <w:lang w:val="pl-PL"/>
        </w:rPr>
        <w:t xml:space="preserve">li musi być wyposażona w matrycowy </w:t>
      </w:r>
      <w:r w:rsidR="00E157D9" w:rsidRPr="003A5FCE">
        <w:rPr>
          <w:rFonts w:asciiTheme="minorHAnsi" w:hAnsiTheme="minorHAnsi" w:cstheme="minorHAnsi"/>
          <w:lang w:val="pl-PL"/>
        </w:rPr>
        <w:t>mikrofon sufitowy</w:t>
      </w:r>
      <w:r w:rsidR="006C47D7" w:rsidRPr="003A5FCE">
        <w:rPr>
          <w:rFonts w:asciiTheme="minorHAnsi" w:hAnsiTheme="minorHAnsi" w:cstheme="minorHAnsi"/>
          <w:lang w:val="pl-PL"/>
        </w:rPr>
        <w:t>.</w:t>
      </w:r>
      <w:r w:rsidR="008A21BB" w:rsidRPr="003A5FCE">
        <w:rPr>
          <w:rFonts w:asciiTheme="minorHAnsi" w:hAnsiTheme="minorHAnsi" w:cstheme="minorHAnsi"/>
          <w:lang w:val="pl-PL"/>
        </w:rPr>
        <w:t xml:space="preserve"> System musi być skonfigurowany w taki sposób, aby osoby mówiące z jednego końca sali były dobrze słyszane</w:t>
      </w:r>
      <w:r w:rsidR="00224BC8" w:rsidRPr="003A5FCE">
        <w:rPr>
          <w:rFonts w:asciiTheme="minorHAnsi" w:hAnsiTheme="minorHAnsi" w:cstheme="minorHAnsi"/>
          <w:lang w:val="pl-PL"/>
        </w:rPr>
        <w:t xml:space="preserve"> przez osoby</w:t>
      </w:r>
      <w:r w:rsidR="008A21BB" w:rsidRPr="003A5FCE">
        <w:rPr>
          <w:rFonts w:asciiTheme="minorHAnsi" w:hAnsiTheme="minorHAnsi" w:cstheme="minorHAnsi"/>
          <w:lang w:val="pl-PL"/>
        </w:rPr>
        <w:t xml:space="preserve"> po skrajnej </w:t>
      </w:r>
      <w:r w:rsidR="00224BC8" w:rsidRPr="003A5FCE">
        <w:rPr>
          <w:rFonts w:asciiTheme="minorHAnsi" w:hAnsiTheme="minorHAnsi" w:cstheme="minorHAnsi"/>
          <w:lang w:val="pl-PL"/>
        </w:rPr>
        <w:t xml:space="preserve">stronie </w:t>
      </w:r>
      <w:r w:rsidR="00243853" w:rsidRPr="003A5FCE">
        <w:rPr>
          <w:rFonts w:asciiTheme="minorHAnsi" w:hAnsiTheme="minorHAnsi" w:cstheme="minorHAnsi"/>
          <w:lang w:val="pl-PL"/>
        </w:rPr>
        <w:t>s</w:t>
      </w:r>
      <w:r w:rsidR="00224BC8" w:rsidRPr="003A5FCE">
        <w:rPr>
          <w:rFonts w:asciiTheme="minorHAnsi" w:hAnsiTheme="minorHAnsi" w:cstheme="minorHAnsi"/>
          <w:lang w:val="pl-PL"/>
        </w:rPr>
        <w:t>ali, poprzez podbicie dźwięku w głośnikach</w:t>
      </w:r>
      <w:r w:rsidR="004C712C" w:rsidRPr="003A5FCE">
        <w:rPr>
          <w:rFonts w:asciiTheme="minorHAnsi" w:hAnsiTheme="minorHAnsi" w:cstheme="minorHAnsi"/>
          <w:lang w:val="pl-PL"/>
        </w:rPr>
        <w:t xml:space="preserve"> (dotyczy trybu połączonych </w:t>
      </w:r>
      <w:proofErr w:type="spellStart"/>
      <w:r w:rsidR="004C712C" w:rsidRPr="003A5FCE">
        <w:rPr>
          <w:rFonts w:asciiTheme="minorHAnsi" w:hAnsiTheme="minorHAnsi" w:cstheme="minorHAnsi"/>
          <w:lang w:val="pl-PL"/>
        </w:rPr>
        <w:t>sal</w:t>
      </w:r>
      <w:proofErr w:type="spellEnd"/>
      <w:r w:rsidR="004C712C" w:rsidRPr="003A5FCE">
        <w:rPr>
          <w:rFonts w:asciiTheme="minorHAnsi" w:hAnsiTheme="minorHAnsi" w:cstheme="minorHAnsi"/>
          <w:lang w:val="pl-PL"/>
        </w:rPr>
        <w:t xml:space="preserve"> w jedną)</w:t>
      </w:r>
      <w:r w:rsidR="00224BC8" w:rsidRPr="003A5FCE">
        <w:rPr>
          <w:rFonts w:asciiTheme="minorHAnsi" w:hAnsiTheme="minorHAnsi" w:cstheme="minorHAnsi"/>
          <w:lang w:val="pl-PL"/>
        </w:rPr>
        <w:t>.</w:t>
      </w:r>
    </w:p>
    <w:p w14:paraId="7C06ECE6" w14:textId="2761CF1D" w:rsidR="0043680A" w:rsidRPr="003A5FCE" w:rsidRDefault="0043680A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umożliwiać podłączenie zewnętrznego mikrofonu</w:t>
      </w:r>
      <w:r w:rsidR="006C1F04" w:rsidRPr="003A5FCE">
        <w:rPr>
          <w:rFonts w:asciiTheme="minorHAnsi" w:hAnsiTheme="minorHAnsi" w:cstheme="minorHAnsi"/>
          <w:lang w:val="pl-PL"/>
        </w:rPr>
        <w:t xml:space="preserve"> za pomocą interfejsów </w:t>
      </w:r>
      <w:proofErr w:type="spellStart"/>
      <w:r w:rsidR="006C1F04" w:rsidRPr="003A5FCE">
        <w:rPr>
          <w:rFonts w:asciiTheme="minorHAnsi" w:hAnsiTheme="minorHAnsi" w:cstheme="minorHAnsi"/>
          <w:lang w:val="pl-PL"/>
        </w:rPr>
        <w:t>xlr</w:t>
      </w:r>
      <w:proofErr w:type="spellEnd"/>
      <w:r w:rsidR="006C1F04" w:rsidRPr="003A5FCE">
        <w:rPr>
          <w:rFonts w:asciiTheme="minorHAnsi" w:hAnsiTheme="minorHAnsi" w:cstheme="minorHAnsi"/>
          <w:lang w:val="pl-PL"/>
        </w:rPr>
        <w:t xml:space="preserve"> i/lub </w:t>
      </w:r>
      <w:proofErr w:type="spellStart"/>
      <w:r w:rsidR="006C1F04" w:rsidRPr="003A5FCE">
        <w:rPr>
          <w:rFonts w:asciiTheme="minorHAnsi" w:hAnsiTheme="minorHAnsi" w:cstheme="minorHAnsi"/>
          <w:lang w:val="pl-PL"/>
        </w:rPr>
        <w:t>jack</w:t>
      </w:r>
      <w:proofErr w:type="spellEnd"/>
      <w:r w:rsidR="006C1F04" w:rsidRPr="003A5FCE">
        <w:rPr>
          <w:rFonts w:asciiTheme="minorHAnsi" w:hAnsiTheme="minorHAnsi" w:cstheme="minorHAnsi"/>
          <w:lang w:val="pl-PL"/>
        </w:rPr>
        <w:t>.</w:t>
      </w:r>
    </w:p>
    <w:p w14:paraId="69289147" w14:textId="77777777" w:rsidR="006016B9" w:rsidRPr="003A5FCE" w:rsidRDefault="006016B9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być wyposażony w procesor dźwięku eliminujący szumy, echo, zakłócenia oraz regulujący natężenie dźwięku.</w:t>
      </w:r>
    </w:p>
    <w:p w14:paraId="2E3DD91E" w14:textId="6243A5EB" w:rsidR="00CD17B9" w:rsidRPr="003A5FCE" w:rsidRDefault="00CD17B9" w:rsidP="00CD17B9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wspierać funkcję budzenia i wygaszania ekranu monitora.</w:t>
      </w:r>
    </w:p>
    <w:p w14:paraId="7B15FF99" w14:textId="5F0E94AA" w:rsidR="00FC09EB" w:rsidRPr="003A5FCE" w:rsidRDefault="00FC09EB" w:rsidP="00CD17B9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Wykonawca musi wyposażyć obie połowy </w:t>
      </w:r>
      <w:r w:rsidR="005C7465" w:rsidRPr="003A5FCE">
        <w:rPr>
          <w:rFonts w:asciiTheme="minorHAnsi" w:hAnsiTheme="minorHAnsi" w:cstheme="minorHAnsi"/>
          <w:lang w:val="pl-PL"/>
        </w:rPr>
        <w:t>s</w:t>
      </w:r>
      <w:r w:rsidRPr="003A5FCE">
        <w:rPr>
          <w:rFonts w:asciiTheme="minorHAnsi" w:hAnsiTheme="minorHAnsi" w:cstheme="minorHAnsi"/>
          <w:lang w:val="pl-PL"/>
        </w:rPr>
        <w:t>ali</w:t>
      </w:r>
      <w:r w:rsidR="008D389C" w:rsidRPr="003A5FCE">
        <w:rPr>
          <w:rFonts w:asciiTheme="minorHAnsi" w:hAnsiTheme="minorHAnsi" w:cstheme="minorHAnsi"/>
          <w:lang w:val="pl-PL"/>
        </w:rPr>
        <w:t xml:space="preserve"> w czujnik obecności dla systemu wideokonferencyjnego.</w:t>
      </w:r>
    </w:p>
    <w:p w14:paraId="572D84C7" w14:textId="77777777" w:rsidR="001063D3" w:rsidRPr="003A5FCE" w:rsidRDefault="001063D3" w:rsidP="001063D3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Wykonawca musi dostarczyć niezbędną ilość licencji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A5FCE">
        <w:rPr>
          <w:rFonts w:asciiTheme="minorHAnsi" w:hAnsiTheme="minorHAnsi" w:cstheme="minorHAnsi"/>
          <w:lang w:val="pl-PL"/>
        </w:rPr>
        <w:t>Rooms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Pro na okres nie krótszy niż 36 miesięcy. </w:t>
      </w:r>
    </w:p>
    <w:p w14:paraId="084BB677" w14:textId="77777777" w:rsidR="001063D3" w:rsidRPr="003A5FCE" w:rsidRDefault="001063D3" w:rsidP="001063D3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Jeżeli jest to wymagane do poprawnego działania systemu telekonferencyjnego, Wykonawca musi dostarczyć inne niezbędne licencje wraz ze wsparciem na okres nie krótszy niż 36 miesięcy.</w:t>
      </w:r>
    </w:p>
    <w:p w14:paraId="47C328B4" w14:textId="77777777" w:rsidR="00227D53" w:rsidRPr="003A5FCE" w:rsidRDefault="00227D53" w:rsidP="00227D53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awaryjnie musi także umożliwiać pracę w trybie BYOD tj. w trybie, w którym do systemu podłączany jest laptop za pomocą kabla USB-C, a peryferia systemu dostępne są do użytku tego laptopa. Jeżeli do trybu BYOD potrzebne są dodatkowe urządzenia, Wykonawca musi je dostarczyć w ramach Zamówienia.</w:t>
      </w:r>
    </w:p>
    <w:p w14:paraId="73CAD7BB" w14:textId="284122F5" w:rsidR="00227D53" w:rsidRPr="003A5FCE" w:rsidRDefault="00227D53" w:rsidP="00227D53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Wykonawca musi wyposażyć system w stację dokującą, w taki sposób, aby do trybu BYOD potrzebny był tylko kabel USB-C oraz jednocześnie kabel ten był kablem do ładowania laptopa. Stacja musi obsługiwać standard przynajmniej </w:t>
      </w:r>
      <w:proofErr w:type="spellStart"/>
      <w:r w:rsidRPr="003A5FCE">
        <w:rPr>
          <w:rFonts w:asciiTheme="minorHAnsi" w:hAnsiTheme="minorHAnsi" w:cstheme="minorHAnsi"/>
          <w:lang w:val="pl-PL"/>
        </w:rPr>
        <w:t>Thunderbolt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4 i moc ładowania nie mniej niż 160w.</w:t>
      </w:r>
    </w:p>
    <w:p w14:paraId="6A0E29D6" w14:textId="22D5512B" w:rsidR="00544284" w:rsidRPr="003A5FCE" w:rsidRDefault="00544284" w:rsidP="00544284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oferować możliwość dalszej rozbudowy o kolejne peryferia za pomocą protokołów sieciowych.</w:t>
      </w:r>
    </w:p>
    <w:p w14:paraId="2A3EBE1B" w14:textId="77777777" w:rsidR="006016B9" w:rsidRPr="003A5FCE" w:rsidRDefault="006016B9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nagłośnienia:</w:t>
      </w:r>
    </w:p>
    <w:p w14:paraId="440FDE3C" w14:textId="647F2C76" w:rsidR="006016B9" w:rsidRPr="003A5FCE" w:rsidRDefault="006016B9" w:rsidP="00A9793F">
      <w:pPr>
        <w:pStyle w:val="Akapitzlist"/>
        <w:numPr>
          <w:ilvl w:val="0"/>
          <w:numId w:val="1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Całość instalacji (ekran oraz zestaw telekonferencyjny) musi zostać zintegrowany z systemem nagłośnienia</w:t>
      </w:r>
      <w:r w:rsidR="00851077" w:rsidRPr="003A5FCE">
        <w:rPr>
          <w:rFonts w:asciiTheme="minorHAnsi" w:hAnsiTheme="minorHAnsi" w:cstheme="minorHAnsi"/>
          <w:lang w:val="pl-PL"/>
        </w:rPr>
        <w:t xml:space="preserve"> </w:t>
      </w:r>
      <w:r w:rsidRPr="003A5FCE">
        <w:rPr>
          <w:rFonts w:asciiTheme="minorHAnsi" w:hAnsiTheme="minorHAnsi" w:cstheme="minorHAnsi"/>
          <w:lang w:val="pl-PL"/>
        </w:rPr>
        <w:t>sufitowego</w:t>
      </w:r>
      <w:r w:rsidR="006F1FB2" w:rsidRPr="003A5FC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="006F1FB2" w:rsidRPr="003A5FCE">
        <w:rPr>
          <w:rFonts w:asciiTheme="minorHAnsi" w:hAnsiTheme="minorHAnsi" w:cstheme="minorHAnsi"/>
          <w:lang w:val="pl-PL"/>
        </w:rPr>
        <w:t>biamp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znajdującego się w sali.</w:t>
      </w:r>
      <w:r w:rsidR="00F710D9" w:rsidRPr="003A5FCE">
        <w:rPr>
          <w:rFonts w:asciiTheme="minorHAnsi" w:hAnsiTheme="minorHAnsi" w:cstheme="minorHAnsi"/>
          <w:lang w:val="pl-PL"/>
        </w:rPr>
        <w:t xml:space="preserve"> Jeżeli do poprawnego działania urządzeń potrzebna jest wymiana urządzeń dźwiękowych lub instalacja nowych to Wykonawca dostarczy te urządzenia </w:t>
      </w:r>
      <w:r w:rsidR="001337F4" w:rsidRPr="003A5FCE">
        <w:rPr>
          <w:rFonts w:asciiTheme="minorHAnsi" w:hAnsiTheme="minorHAnsi" w:cstheme="minorHAnsi"/>
          <w:lang w:val="pl-PL"/>
        </w:rPr>
        <w:t xml:space="preserve">w ramach przedmiotowego Zamówienia i udzieli </w:t>
      </w:r>
      <w:r w:rsidR="00B5438E" w:rsidRPr="003A5FCE">
        <w:rPr>
          <w:rFonts w:asciiTheme="minorHAnsi" w:hAnsiTheme="minorHAnsi" w:cstheme="minorHAnsi"/>
          <w:lang w:val="pl-PL"/>
        </w:rPr>
        <w:t>analogicznej gwarancji jak dla pozostałych urządzeń.</w:t>
      </w:r>
    </w:p>
    <w:p w14:paraId="2D9B2146" w14:textId="5C72A856" w:rsidR="009D3814" w:rsidRPr="003A5FCE" w:rsidRDefault="009D3814" w:rsidP="00A9793F">
      <w:pPr>
        <w:pStyle w:val="Akapitzlist"/>
        <w:numPr>
          <w:ilvl w:val="0"/>
          <w:numId w:val="1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>Mikrofony konferencyjne Zamawiającego, muszą być skonfigurowane i podłączone do nagłośnienia</w:t>
      </w:r>
      <w:r w:rsidR="005C5024" w:rsidRPr="003A5FCE">
        <w:rPr>
          <w:rFonts w:asciiTheme="minorHAnsi" w:hAnsiTheme="minorHAnsi" w:cstheme="minorHAnsi"/>
          <w:lang w:val="pl-PL"/>
        </w:rPr>
        <w:t xml:space="preserve"> sali</w:t>
      </w:r>
      <w:r w:rsidRPr="003A5FCE">
        <w:rPr>
          <w:rFonts w:asciiTheme="minorHAnsi" w:hAnsiTheme="minorHAnsi" w:cstheme="minorHAnsi"/>
          <w:lang w:val="pl-PL"/>
        </w:rPr>
        <w:t>, dodatkowych wyjść XLR</w:t>
      </w:r>
      <w:r w:rsidR="005C5024" w:rsidRPr="003A5FCE">
        <w:rPr>
          <w:rFonts w:asciiTheme="minorHAnsi" w:hAnsiTheme="minorHAnsi" w:cstheme="minorHAnsi"/>
          <w:lang w:val="pl-PL"/>
        </w:rPr>
        <w:t>, kostki dziennikarskiej</w:t>
      </w:r>
      <w:r w:rsidRPr="003A5FCE">
        <w:rPr>
          <w:rFonts w:asciiTheme="minorHAnsi" w:hAnsiTheme="minorHAnsi" w:cstheme="minorHAnsi"/>
          <w:lang w:val="pl-PL"/>
        </w:rPr>
        <w:t xml:space="preserve"> oraz system</w:t>
      </w:r>
      <w:r w:rsidR="005C5024" w:rsidRPr="003A5FCE">
        <w:rPr>
          <w:rFonts w:asciiTheme="minorHAnsi" w:hAnsiTheme="minorHAnsi" w:cstheme="minorHAnsi"/>
          <w:lang w:val="pl-PL"/>
        </w:rPr>
        <w:t>u</w:t>
      </w:r>
      <w:r w:rsidRPr="003A5FCE">
        <w:rPr>
          <w:rFonts w:asciiTheme="minorHAnsi" w:hAnsiTheme="minorHAnsi" w:cstheme="minorHAnsi"/>
          <w:lang w:val="pl-PL"/>
        </w:rPr>
        <w:t xml:space="preserve"> telekonferencyjnego MS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="00FB7BFB" w:rsidRPr="003A5FCE">
        <w:rPr>
          <w:rFonts w:asciiTheme="minorHAnsi" w:hAnsiTheme="minorHAnsi" w:cstheme="minorHAnsi"/>
          <w:lang w:val="pl-PL"/>
        </w:rPr>
        <w:t xml:space="preserve"> z możliwą regulacją ich działania na różnych źródłach.</w:t>
      </w:r>
    </w:p>
    <w:p w14:paraId="7E531461" w14:textId="7591AF04" w:rsidR="00DD0F50" w:rsidRPr="003A5FCE" w:rsidRDefault="00DD0F50" w:rsidP="00A9793F">
      <w:pPr>
        <w:pStyle w:val="Akapitzlist"/>
        <w:numPr>
          <w:ilvl w:val="0"/>
          <w:numId w:val="1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 wykonanie integracji odpowiada Wykonawca. Jeżeli do integracji wymagane są urządzenia pośredniczące, Wykonawca musi zapewnić ich dostarczenie na własny koszt.</w:t>
      </w:r>
    </w:p>
    <w:p w14:paraId="2FCD8821" w14:textId="77777777" w:rsidR="006016B9" w:rsidRPr="003A5FCE" w:rsidRDefault="006016B9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Warunki techniczne:</w:t>
      </w:r>
    </w:p>
    <w:p w14:paraId="7AEC15C7" w14:textId="77777777" w:rsidR="006016B9" w:rsidRPr="003A5FCE" w:rsidRDefault="006016B9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Miejsce wykonania zamówienia: Dubois 5A, 00-184 Warszawa.</w:t>
      </w:r>
    </w:p>
    <w:p w14:paraId="4E0C718C" w14:textId="0D18271E" w:rsidR="006016B9" w:rsidRPr="003A5FCE" w:rsidRDefault="006016B9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Instalacja do wykonania na I</w:t>
      </w:r>
      <w:r w:rsidR="002B1DB6" w:rsidRPr="003A5FCE">
        <w:rPr>
          <w:rFonts w:asciiTheme="minorHAnsi" w:hAnsiTheme="minorHAnsi" w:cstheme="minorHAnsi"/>
          <w:lang w:val="pl-PL"/>
        </w:rPr>
        <w:t>I</w:t>
      </w:r>
      <w:r w:rsidRPr="003A5FCE">
        <w:rPr>
          <w:rFonts w:asciiTheme="minorHAnsi" w:hAnsiTheme="minorHAnsi" w:cstheme="minorHAnsi"/>
          <w:lang w:val="pl-PL"/>
        </w:rPr>
        <w:t xml:space="preserve"> piętrze budynku – dostępna klatka schodowa oraz winda.</w:t>
      </w:r>
    </w:p>
    <w:p w14:paraId="4E6CE43F" w14:textId="77777777" w:rsidR="006016B9" w:rsidRPr="003A5FCE" w:rsidRDefault="006016B9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miejsca przeznaczone na instalację wykonane są w systemie suchej zabudowy wnętrz (płyty gipsowo-kartonowe).</w:t>
      </w:r>
    </w:p>
    <w:p w14:paraId="427D1D4D" w14:textId="77777777" w:rsidR="006016B9" w:rsidRPr="003A5FCE" w:rsidRDefault="006016B9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do wykonania pojedynczej instalacji udostępnia zasilanie jednofazowe z zabezpieczeniem 16A. W przypadku konieczności zasilenia instalacji większym prądem, Wykonawca zobowiązany jest zaprojektować i wykonać dodatkowe obwody zasilające na własny koszt, przez osoby z odpowiednimi uprawnieniami.</w:t>
      </w:r>
    </w:p>
    <w:p w14:paraId="54D9F9B3" w14:textId="61875E39" w:rsidR="006016B9" w:rsidRPr="003A5FCE" w:rsidRDefault="006016B9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do wykonania pojedynczej instalacji udostępnia podwójne gniazdo Ethernet na potrzeby komunikacji sieciowej.</w:t>
      </w:r>
      <w:r w:rsidR="00F01AB3" w:rsidRPr="003A5FCE">
        <w:rPr>
          <w:rFonts w:asciiTheme="minorHAnsi" w:hAnsiTheme="minorHAnsi" w:cstheme="minorHAnsi"/>
          <w:lang w:val="pl-PL"/>
        </w:rPr>
        <w:t xml:space="preserve"> Jeżeli ilość portów jest niewystarczająca Wykonawca musi dostarczyć na własny koszt, odpowiednie przełączniki </w:t>
      </w:r>
      <w:proofErr w:type="spellStart"/>
      <w:r w:rsidR="00F01AB3" w:rsidRPr="003A5FCE">
        <w:rPr>
          <w:rFonts w:asciiTheme="minorHAnsi" w:hAnsiTheme="minorHAnsi" w:cstheme="minorHAnsi"/>
          <w:lang w:val="pl-PL"/>
        </w:rPr>
        <w:t>zarządzalne</w:t>
      </w:r>
      <w:proofErr w:type="spellEnd"/>
      <w:r w:rsidR="00F01AB3" w:rsidRPr="003A5FCE">
        <w:rPr>
          <w:rFonts w:asciiTheme="minorHAnsi" w:hAnsiTheme="minorHAnsi" w:cstheme="minorHAnsi"/>
          <w:lang w:val="pl-PL"/>
        </w:rPr>
        <w:t xml:space="preserve">, kompatybilne z siecią LAN Zamawiającego opartą na przełącznikach CISCO. Urządzenia muszą posiadać przynajmniej wsparcie dla VLAN, LACP, STP, ACL, </w:t>
      </w:r>
      <w:proofErr w:type="spellStart"/>
      <w:r w:rsidR="00F01AB3" w:rsidRPr="003A5FCE">
        <w:rPr>
          <w:rFonts w:asciiTheme="minorHAnsi" w:hAnsiTheme="minorHAnsi" w:cstheme="minorHAnsi"/>
          <w:lang w:val="pl-PL"/>
        </w:rPr>
        <w:t>QoS</w:t>
      </w:r>
      <w:proofErr w:type="spellEnd"/>
      <w:r w:rsidR="00F01AB3" w:rsidRPr="003A5FCE">
        <w:rPr>
          <w:rFonts w:asciiTheme="minorHAnsi" w:hAnsiTheme="minorHAnsi" w:cstheme="minorHAnsi"/>
          <w:lang w:val="pl-PL"/>
        </w:rPr>
        <w:t>, RADIUS, CLI przynajmniej porty Gigabitowe oraz pasywne chłodzenie.</w:t>
      </w:r>
    </w:p>
    <w:p w14:paraId="279B6CFE" w14:textId="0014493A" w:rsidR="0007033A" w:rsidRPr="003A5FCE" w:rsidRDefault="0007033A" w:rsidP="0007033A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Zakres wykończenia instalacji</w:t>
      </w:r>
      <w:r w:rsidR="00640AA8" w:rsidRPr="003A5FCE">
        <w:rPr>
          <w:rFonts w:asciiTheme="minorHAnsi" w:hAnsiTheme="minorHAnsi" w:cstheme="minorHAnsi"/>
        </w:rPr>
        <w:t xml:space="preserve"> (dotyczy ekranu sali </w:t>
      </w:r>
      <w:r w:rsidR="003B3584" w:rsidRPr="003A5FCE">
        <w:rPr>
          <w:rFonts w:asciiTheme="minorHAnsi" w:hAnsiTheme="minorHAnsi" w:cstheme="minorHAnsi"/>
        </w:rPr>
        <w:t>większej</w:t>
      </w:r>
      <w:r w:rsidR="00640AA8" w:rsidRPr="003A5FCE">
        <w:rPr>
          <w:rFonts w:asciiTheme="minorHAnsi" w:hAnsiTheme="minorHAnsi" w:cstheme="minorHAnsi"/>
        </w:rPr>
        <w:t>)</w:t>
      </w:r>
      <w:r w:rsidRPr="003A5FCE">
        <w:rPr>
          <w:rFonts w:asciiTheme="minorHAnsi" w:hAnsiTheme="minorHAnsi" w:cstheme="minorHAnsi"/>
        </w:rPr>
        <w:t>:</w:t>
      </w:r>
    </w:p>
    <w:p w14:paraId="10B107D8" w14:textId="3E6A689B" w:rsidR="0007033A" w:rsidRPr="003A5FCE" w:rsidRDefault="0007033A" w:rsidP="0007033A">
      <w:pPr>
        <w:pStyle w:val="Akapitzlist"/>
        <w:numPr>
          <w:ilvl w:val="0"/>
          <w:numId w:val="1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oczekuje, że Wykonawca wykończy instalację w sposób estetyczny w</w:t>
      </w:r>
      <w:r w:rsidR="00975D1A" w:rsidRPr="003A5FCE">
        <w:rPr>
          <w:rFonts w:asciiTheme="minorHAnsi" w:hAnsiTheme="minorHAnsi" w:cstheme="minorHAnsi"/>
          <w:lang w:val="pl-PL"/>
        </w:rPr>
        <w:t> </w:t>
      </w:r>
      <w:r w:rsidRPr="003A5FCE">
        <w:rPr>
          <w:rFonts w:asciiTheme="minorHAnsi" w:hAnsiTheme="minorHAnsi" w:cstheme="minorHAnsi"/>
          <w:lang w:val="pl-PL"/>
        </w:rPr>
        <w:t>wykorzystaniem elementów dekoracyjnych.</w:t>
      </w:r>
    </w:p>
    <w:p w14:paraId="7286AC74" w14:textId="77777777" w:rsidR="0007033A" w:rsidRPr="003A5FCE" w:rsidRDefault="0007033A" w:rsidP="0007033A">
      <w:pPr>
        <w:pStyle w:val="Akapitzlist"/>
        <w:numPr>
          <w:ilvl w:val="0"/>
          <w:numId w:val="1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Estetyka wykończenia zostanie zaakceptowana przez Zamawiającego na etapie projektu wizualizacji.</w:t>
      </w:r>
    </w:p>
    <w:p w14:paraId="3392C6D1" w14:textId="77777777" w:rsidR="0007033A" w:rsidRPr="003A5FCE" w:rsidRDefault="0007033A" w:rsidP="0007033A">
      <w:pPr>
        <w:pStyle w:val="Akapitzlist"/>
        <w:numPr>
          <w:ilvl w:val="0"/>
          <w:numId w:val="1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oczekuje, że okablowanie przy ścianie wizyjnej będzie ukryte i niewidoczne.</w:t>
      </w:r>
    </w:p>
    <w:p w14:paraId="20E21053" w14:textId="77777777" w:rsidR="0007033A" w:rsidRPr="003A5FCE" w:rsidRDefault="0007033A" w:rsidP="0007033A">
      <w:pPr>
        <w:pStyle w:val="Akapitzlist"/>
        <w:numPr>
          <w:ilvl w:val="0"/>
          <w:numId w:val="1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dopuszcza wykończenie ściany za pomocą systemu zabudowy suchej lub meblowej z wykończeniem za pomocą farb lub tapety winylowej lub elementów dekoracyjnych jak np. lamele, laminowana lub lakierowana płyta meblowa, diody LED lub szkło barwione.</w:t>
      </w:r>
    </w:p>
    <w:p w14:paraId="11BF8F92" w14:textId="074F0474" w:rsidR="00E30DDE" w:rsidRPr="003A5FCE" w:rsidRDefault="00E30DDE" w:rsidP="0007033A">
      <w:pPr>
        <w:pStyle w:val="Akapitzlist"/>
        <w:numPr>
          <w:ilvl w:val="0"/>
          <w:numId w:val="1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oczekuje, że instalacja będzie wyposażona w logo Centrum e-Zdrowia wraz z jego podświetleniem</w:t>
      </w:r>
      <w:r w:rsidR="005679E9" w:rsidRPr="003A5FCE">
        <w:rPr>
          <w:rFonts w:asciiTheme="minorHAnsi" w:hAnsiTheme="minorHAnsi" w:cstheme="minorHAnsi"/>
          <w:lang w:val="pl-PL"/>
        </w:rPr>
        <w:t xml:space="preserve"> oraz możliwością sterowania włączenia lub wyłączenia podświetlania.</w:t>
      </w:r>
    </w:p>
    <w:p w14:paraId="20517BAE" w14:textId="2F6FE3B2" w:rsidR="00C96BDD" w:rsidRPr="003A5FCE" w:rsidRDefault="00C96BDD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Wymagania wobec urządzenia typu kostka </w:t>
      </w:r>
      <w:r w:rsidR="00E33F85" w:rsidRPr="003A5FCE">
        <w:rPr>
          <w:rFonts w:asciiTheme="minorHAnsi" w:hAnsiTheme="minorHAnsi" w:cstheme="minorHAnsi"/>
        </w:rPr>
        <w:t>dziennikarska</w:t>
      </w:r>
      <w:r w:rsidRPr="003A5FCE">
        <w:rPr>
          <w:rFonts w:asciiTheme="minorHAnsi" w:hAnsiTheme="minorHAnsi" w:cstheme="minorHAnsi"/>
        </w:rPr>
        <w:t>:</w:t>
      </w:r>
    </w:p>
    <w:p w14:paraId="71028232" w14:textId="4E34BB0E" w:rsidR="00C96BDD" w:rsidRPr="003A5FCE" w:rsidRDefault="00B978F4" w:rsidP="00A9793F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Urządzenie przenośne z wraz z </w:t>
      </w:r>
      <w:r w:rsidR="00FA0B47" w:rsidRPr="003A5FCE">
        <w:rPr>
          <w:rFonts w:asciiTheme="minorHAnsi" w:hAnsiTheme="minorHAnsi" w:cstheme="minorHAnsi"/>
          <w:lang w:val="pl-PL"/>
        </w:rPr>
        <w:t>w</w:t>
      </w:r>
      <w:r w:rsidRPr="003A5FCE">
        <w:rPr>
          <w:rFonts w:asciiTheme="minorHAnsi" w:hAnsiTheme="minorHAnsi" w:cstheme="minorHAnsi"/>
          <w:lang w:val="pl-PL"/>
        </w:rPr>
        <w:t>budowanym akumulatorem umożliwiającym pracę bez zasilania.</w:t>
      </w:r>
    </w:p>
    <w:p w14:paraId="2CFDE495" w14:textId="21ADBA8F" w:rsidR="0046712B" w:rsidRPr="003A5FCE" w:rsidRDefault="0046712B" w:rsidP="00A9793F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Praca na zasilaniu bateryjnym niemniej niż 10 godzin pracy ciągłej.</w:t>
      </w:r>
      <w:r w:rsidR="00C14C76" w:rsidRPr="003A5FCE">
        <w:rPr>
          <w:rFonts w:asciiTheme="minorHAnsi" w:hAnsiTheme="minorHAnsi" w:cstheme="minorHAnsi"/>
          <w:lang w:val="pl-PL"/>
        </w:rPr>
        <w:t xml:space="preserve"> Urządzenie musi posiadać wskaźnik naładowania baterii.</w:t>
      </w:r>
    </w:p>
    <w:p w14:paraId="0849BD04" w14:textId="24EF5DD4" w:rsidR="00C96BDD" w:rsidRPr="003A5FCE" w:rsidRDefault="001814AF" w:rsidP="00A9793F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Urządzenie musi posiadać n</w:t>
      </w:r>
      <w:r w:rsidR="004E58A3" w:rsidRPr="003A5FCE">
        <w:rPr>
          <w:rFonts w:asciiTheme="minorHAnsi" w:hAnsiTheme="minorHAnsi" w:cstheme="minorHAnsi"/>
          <w:lang w:val="pl-PL"/>
        </w:rPr>
        <w:t>ie mniej niż 2 wejścia analogowe liniowe/mikrofonowe</w:t>
      </w:r>
      <w:r w:rsidR="00547B15" w:rsidRPr="003A5FCE">
        <w:rPr>
          <w:rFonts w:asciiTheme="minorHAnsi" w:hAnsiTheme="minorHAnsi" w:cstheme="minorHAnsi"/>
          <w:lang w:val="pl-PL"/>
        </w:rPr>
        <w:t xml:space="preserve"> z możliwością przełączania</w:t>
      </w:r>
      <w:r w:rsidR="00483D9E" w:rsidRPr="003A5FCE">
        <w:rPr>
          <w:rFonts w:asciiTheme="minorHAnsi" w:hAnsiTheme="minorHAnsi" w:cstheme="minorHAnsi"/>
          <w:lang w:val="pl-PL"/>
        </w:rPr>
        <w:t xml:space="preserve"> oraz regulacją wzmocnienia.</w:t>
      </w:r>
    </w:p>
    <w:p w14:paraId="2564169D" w14:textId="5C2E05A8" w:rsidR="004E58A3" w:rsidRPr="003A5FCE" w:rsidRDefault="00C75670" w:rsidP="00A9793F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Urządzenie musi </w:t>
      </w:r>
      <w:proofErr w:type="gramStart"/>
      <w:r w:rsidRPr="003A5FCE">
        <w:rPr>
          <w:rFonts w:asciiTheme="minorHAnsi" w:hAnsiTheme="minorHAnsi" w:cstheme="minorHAnsi"/>
          <w:lang w:val="pl-PL"/>
        </w:rPr>
        <w:t>posiadać  n</w:t>
      </w:r>
      <w:r w:rsidR="00D850CB" w:rsidRPr="003A5FCE">
        <w:rPr>
          <w:rFonts w:asciiTheme="minorHAnsi" w:hAnsiTheme="minorHAnsi" w:cstheme="minorHAnsi"/>
          <w:lang w:val="pl-PL"/>
        </w:rPr>
        <w:t>ie</w:t>
      </w:r>
      <w:proofErr w:type="gramEnd"/>
      <w:r w:rsidR="00D850CB" w:rsidRPr="003A5FCE">
        <w:rPr>
          <w:rFonts w:asciiTheme="minorHAnsi" w:hAnsiTheme="minorHAnsi" w:cstheme="minorHAnsi"/>
          <w:lang w:val="pl-PL"/>
        </w:rPr>
        <w:t xml:space="preserve"> mniej niż 1 cyfrowe wejście USB-C</w:t>
      </w:r>
      <w:r w:rsidR="001643DB" w:rsidRPr="003A5FCE">
        <w:rPr>
          <w:rFonts w:asciiTheme="minorHAnsi" w:hAnsiTheme="minorHAnsi" w:cstheme="minorHAnsi"/>
          <w:lang w:val="pl-PL"/>
        </w:rPr>
        <w:t xml:space="preserve"> wraz</w:t>
      </w:r>
      <w:r w:rsidR="00674054" w:rsidRPr="003A5FCE">
        <w:rPr>
          <w:rFonts w:asciiTheme="minorHAnsi" w:hAnsiTheme="minorHAnsi" w:cstheme="minorHAnsi"/>
          <w:lang w:val="pl-PL"/>
        </w:rPr>
        <w:t xml:space="preserve"> z</w:t>
      </w:r>
      <w:r w:rsidR="001643DB" w:rsidRPr="003A5FCE">
        <w:rPr>
          <w:rFonts w:asciiTheme="minorHAnsi" w:hAnsiTheme="minorHAnsi" w:cstheme="minorHAnsi"/>
          <w:lang w:val="pl-PL"/>
        </w:rPr>
        <w:t xml:space="preserve"> regulacją wzmocnienia.</w:t>
      </w:r>
    </w:p>
    <w:p w14:paraId="0FE4F7E1" w14:textId="019E11C5" w:rsidR="00C96BDD" w:rsidRPr="003A5FCE" w:rsidRDefault="00517242" w:rsidP="00A9793F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>Urządzenie musi posiadać n</w:t>
      </w:r>
      <w:r w:rsidR="00381386" w:rsidRPr="003A5FCE">
        <w:rPr>
          <w:rFonts w:asciiTheme="minorHAnsi" w:hAnsiTheme="minorHAnsi" w:cstheme="minorHAnsi"/>
          <w:lang w:val="pl-PL"/>
        </w:rPr>
        <w:t xml:space="preserve">ie mniej niż 16 </w:t>
      </w:r>
      <w:r w:rsidR="00CB1712" w:rsidRPr="003A5FCE">
        <w:rPr>
          <w:rFonts w:asciiTheme="minorHAnsi" w:hAnsiTheme="minorHAnsi" w:cstheme="minorHAnsi"/>
          <w:lang w:val="pl-PL"/>
        </w:rPr>
        <w:t>wyjść analogowych liniowych/mikrofonowych</w:t>
      </w:r>
      <w:r w:rsidR="005C166B" w:rsidRPr="003A5FCE">
        <w:rPr>
          <w:rFonts w:asciiTheme="minorHAnsi" w:hAnsiTheme="minorHAnsi" w:cstheme="minorHAnsi"/>
          <w:lang w:val="pl-PL"/>
        </w:rPr>
        <w:t xml:space="preserve"> z</w:t>
      </w:r>
      <w:r w:rsidR="00071CDB" w:rsidRPr="003A5FCE">
        <w:rPr>
          <w:rFonts w:asciiTheme="minorHAnsi" w:hAnsiTheme="minorHAnsi" w:cstheme="minorHAnsi"/>
          <w:lang w:val="pl-PL"/>
        </w:rPr>
        <w:t> </w:t>
      </w:r>
      <w:r w:rsidR="005C166B" w:rsidRPr="003A5FCE">
        <w:rPr>
          <w:rFonts w:asciiTheme="minorHAnsi" w:hAnsiTheme="minorHAnsi" w:cstheme="minorHAnsi"/>
          <w:lang w:val="pl-PL"/>
        </w:rPr>
        <w:t>możliwością przełączania.</w:t>
      </w:r>
    </w:p>
    <w:p w14:paraId="4AE3D842" w14:textId="1F15CA54" w:rsidR="00CB1712" w:rsidRPr="003A5FCE" w:rsidRDefault="00F025AE" w:rsidP="00A9793F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Urządzenie musi posiadać n</w:t>
      </w:r>
      <w:r w:rsidR="00CB1712" w:rsidRPr="003A5FCE">
        <w:rPr>
          <w:rFonts w:asciiTheme="minorHAnsi" w:hAnsiTheme="minorHAnsi" w:cstheme="minorHAnsi"/>
          <w:lang w:val="pl-PL"/>
        </w:rPr>
        <w:t xml:space="preserve">ie mniej niż </w:t>
      </w:r>
      <w:r w:rsidR="0039310E" w:rsidRPr="003A5FCE">
        <w:rPr>
          <w:rFonts w:asciiTheme="minorHAnsi" w:hAnsiTheme="minorHAnsi" w:cstheme="minorHAnsi"/>
          <w:lang w:val="pl-PL"/>
        </w:rPr>
        <w:t>2</w:t>
      </w:r>
      <w:r w:rsidR="00CB1712" w:rsidRPr="003A5FCE">
        <w:rPr>
          <w:rFonts w:asciiTheme="minorHAnsi" w:hAnsiTheme="minorHAnsi" w:cstheme="minorHAnsi"/>
          <w:lang w:val="pl-PL"/>
        </w:rPr>
        <w:t xml:space="preserve"> wyjści</w:t>
      </w:r>
      <w:r w:rsidR="00FA0B47" w:rsidRPr="003A5FCE">
        <w:rPr>
          <w:rFonts w:asciiTheme="minorHAnsi" w:hAnsiTheme="minorHAnsi" w:cstheme="minorHAnsi"/>
          <w:lang w:val="pl-PL"/>
        </w:rPr>
        <w:t>a</w:t>
      </w:r>
      <w:r w:rsidR="00CB1712" w:rsidRPr="003A5FCE">
        <w:rPr>
          <w:rFonts w:asciiTheme="minorHAnsi" w:hAnsiTheme="minorHAnsi" w:cstheme="minorHAnsi"/>
          <w:lang w:val="pl-PL"/>
        </w:rPr>
        <w:t xml:space="preserve"> cyfrowe USB-C</w:t>
      </w:r>
    </w:p>
    <w:p w14:paraId="2E27E1B9" w14:textId="24173E48" w:rsidR="009D4AFA" w:rsidRPr="003A5FCE" w:rsidRDefault="009D4AFA" w:rsidP="00A9793F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Urządzenie musi posiadać nie mniej niż 1 wyjście słuchawkowe typu </w:t>
      </w:r>
      <w:proofErr w:type="spellStart"/>
      <w:r w:rsidRPr="003A5FCE">
        <w:rPr>
          <w:rFonts w:asciiTheme="minorHAnsi" w:hAnsiTheme="minorHAnsi" w:cstheme="minorHAnsi"/>
          <w:lang w:val="pl-PL"/>
        </w:rPr>
        <w:t>jack</w:t>
      </w:r>
      <w:proofErr w:type="spellEnd"/>
      <w:r w:rsidRPr="003A5FCE">
        <w:rPr>
          <w:rFonts w:asciiTheme="minorHAnsi" w:hAnsiTheme="minorHAnsi" w:cstheme="minorHAnsi"/>
          <w:lang w:val="pl-PL"/>
        </w:rPr>
        <w:t>.</w:t>
      </w:r>
    </w:p>
    <w:p w14:paraId="786007EB" w14:textId="562C9C77" w:rsidR="00FD3225" w:rsidRPr="003A5FCE" w:rsidRDefault="00FD3225" w:rsidP="00A9793F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Urządzenie musi zostać wyposażone w następujące okablowanie XLR:</w:t>
      </w:r>
    </w:p>
    <w:p w14:paraId="1A32BDD7" w14:textId="6573ED99" w:rsidR="00FD3225" w:rsidRPr="003A5FCE" w:rsidRDefault="00A651CE" w:rsidP="00A9793F">
      <w:pPr>
        <w:pStyle w:val="Akapitzlist"/>
        <w:numPr>
          <w:ilvl w:val="1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Mikrofonowy XLR o długości </w:t>
      </w:r>
      <w:r w:rsidR="00B84C2D" w:rsidRPr="003A5FCE">
        <w:rPr>
          <w:rFonts w:asciiTheme="minorHAnsi" w:hAnsiTheme="minorHAnsi" w:cstheme="minorHAnsi"/>
          <w:lang w:val="pl-PL"/>
        </w:rPr>
        <w:t>5</w:t>
      </w:r>
      <w:r w:rsidRPr="003A5FCE">
        <w:rPr>
          <w:rFonts w:asciiTheme="minorHAnsi" w:hAnsiTheme="minorHAnsi" w:cstheme="minorHAnsi"/>
          <w:lang w:val="pl-PL"/>
        </w:rPr>
        <w:t xml:space="preserve"> metrów</w:t>
      </w:r>
    </w:p>
    <w:p w14:paraId="6BBF939F" w14:textId="6B69A085" w:rsidR="00A651CE" w:rsidRPr="003A5FCE" w:rsidRDefault="00A651CE" w:rsidP="00A9793F">
      <w:pPr>
        <w:pStyle w:val="Akapitzlist"/>
        <w:numPr>
          <w:ilvl w:val="1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Mikrofonowy XLR o długości </w:t>
      </w:r>
      <w:r w:rsidR="00B84C2D" w:rsidRPr="003A5FCE">
        <w:rPr>
          <w:rFonts w:asciiTheme="minorHAnsi" w:hAnsiTheme="minorHAnsi" w:cstheme="minorHAnsi"/>
          <w:lang w:val="pl-PL"/>
        </w:rPr>
        <w:t>10</w:t>
      </w:r>
      <w:r w:rsidRPr="003A5FCE">
        <w:rPr>
          <w:rFonts w:asciiTheme="minorHAnsi" w:hAnsiTheme="minorHAnsi" w:cstheme="minorHAnsi"/>
          <w:lang w:val="pl-PL"/>
        </w:rPr>
        <w:t>metrów</w:t>
      </w:r>
    </w:p>
    <w:p w14:paraId="23A53530" w14:textId="194C2A1A" w:rsidR="00A651CE" w:rsidRPr="003A5FCE" w:rsidRDefault="00A651CE" w:rsidP="00A9793F">
      <w:pPr>
        <w:pStyle w:val="Akapitzlist"/>
        <w:numPr>
          <w:ilvl w:val="1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Mikrofonowy XLR o długości </w:t>
      </w:r>
      <w:r w:rsidR="00B84C2D" w:rsidRPr="003A5FCE">
        <w:rPr>
          <w:rFonts w:asciiTheme="minorHAnsi" w:hAnsiTheme="minorHAnsi" w:cstheme="minorHAnsi"/>
          <w:lang w:val="pl-PL"/>
        </w:rPr>
        <w:t>15</w:t>
      </w:r>
      <w:r w:rsidRPr="003A5FCE">
        <w:rPr>
          <w:rFonts w:asciiTheme="minorHAnsi" w:hAnsiTheme="minorHAnsi" w:cstheme="minorHAnsi"/>
          <w:lang w:val="pl-PL"/>
        </w:rPr>
        <w:t xml:space="preserve"> metrów</w:t>
      </w:r>
    </w:p>
    <w:p w14:paraId="684C8ED2" w14:textId="2DC7D109" w:rsidR="00A651CE" w:rsidRPr="003A5FCE" w:rsidRDefault="00A651CE" w:rsidP="00A9793F">
      <w:pPr>
        <w:pStyle w:val="Akapitzlist"/>
        <w:numPr>
          <w:ilvl w:val="1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Mikrofonowy XLR o długości </w:t>
      </w:r>
      <w:r w:rsidR="00B84C2D" w:rsidRPr="003A5FCE">
        <w:rPr>
          <w:rFonts w:asciiTheme="minorHAnsi" w:hAnsiTheme="minorHAnsi" w:cstheme="minorHAnsi"/>
          <w:lang w:val="pl-PL"/>
        </w:rPr>
        <w:t>20</w:t>
      </w:r>
      <w:r w:rsidRPr="003A5FCE">
        <w:rPr>
          <w:rFonts w:asciiTheme="minorHAnsi" w:hAnsiTheme="minorHAnsi" w:cstheme="minorHAnsi"/>
          <w:lang w:val="pl-PL"/>
        </w:rPr>
        <w:t xml:space="preserve"> metrów</w:t>
      </w:r>
    </w:p>
    <w:p w14:paraId="65002658" w14:textId="2B13A61B" w:rsidR="00943F6E" w:rsidRPr="003A5FCE" w:rsidRDefault="00B84C2D" w:rsidP="00CA0DA5">
      <w:pPr>
        <w:pStyle w:val="Akapitzlist"/>
        <w:numPr>
          <w:ilvl w:val="1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Mikrofonowy XLR o długości 25 metrów</w:t>
      </w:r>
    </w:p>
    <w:p w14:paraId="6171C8C7" w14:textId="77777777" w:rsidR="00C96BDD" w:rsidRPr="003A5FCE" w:rsidRDefault="00C96BDD" w:rsidP="00A9793F">
      <w:pPr>
        <w:spacing w:after="160" w:line="276" w:lineRule="auto"/>
        <w:contextualSpacing/>
        <w:rPr>
          <w:rFonts w:asciiTheme="minorHAnsi" w:hAnsiTheme="minorHAnsi" w:cstheme="minorHAnsi"/>
        </w:rPr>
      </w:pPr>
    </w:p>
    <w:p w14:paraId="642B70D6" w14:textId="77777777" w:rsidR="00D04786" w:rsidRPr="003A5FCE" w:rsidRDefault="00D04786" w:rsidP="00A9793F">
      <w:pPr>
        <w:spacing w:after="160" w:line="276" w:lineRule="auto"/>
        <w:contextualSpacing/>
        <w:rPr>
          <w:rFonts w:asciiTheme="minorHAnsi" w:hAnsiTheme="minorHAnsi" w:cstheme="minorHAnsi"/>
        </w:rPr>
      </w:pPr>
    </w:p>
    <w:p w14:paraId="3994BE68" w14:textId="13784872" w:rsidR="00D04786" w:rsidRPr="003A5FCE" w:rsidRDefault="00D04786" w:rsidP="00D04786">
      <w:pPr>
        <w:spacing w:before="120" w:after="0" w:line="276" w:lineRule="auto"/>
        <w:jc w:val="center"/>
        <w:rPr>
          <w:rFonts w:asciiTheme="minorHAnsi" w:hAnsiTheme="minorHAnsi" w:cstheme="minorHAnsi"/>
          <w:b/>
          <w:bCs/>
        </w:rPr>
      </w:pPr>
      <w:r w:rsidRPr="003A5FCE">
        <w:rPr>
          <w:rFonts w:asciiTheme="minorHAnsi" w:hAnsiTheme="minorHAnsi" w:cstheme="minorHAnsi"/>
          <w:b/>
          <w:bCs/>
        </w:rPr>
        <w:t>Doposażenie sali II piętro</w:t>
      </w:r>
      <w:r w:rsidR="004F657A" w:rsidRPr="003A5FCE">
        <w:rPr>
          <w:rFonts w:asciiTheme="minorHAnsi" w:hAnsiTheme="minorHAnsi" w:cstheme="minorHAnsi"/>
          <w:b/>
          <w:bCs/>
        </w:rPr>
        <w:t xml:space="preserve"> mała</w:t>
      </w:r>
    </w:p>
    <w:p w14:paraId="1A5967B0" w14:textId="77777777" w:rsidR="00D04786" w:rsidRPr="003A5FCE" w:rsidRDefault="00D04786" w:rsidP="00D04786">
      <w:pPr>
        <w:spacing w:before="120" w:after="0"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Zakres prac: </w:t>
      </w:r>
    </w:p>
    <w:p w14:paraId="72EB7E7C" w14:textId="2649C2BD" w:rsidR="00D04786" w:rsidRPr="003A5FCE" w:rsidRDefault="00D04786" w:rsidP="00D04786">
      <w:pPr>
        <w:pStyle w:val="Akapitzlist"/>
        <w:numPr>
          <w:ilvl w:val="0"/>
          <w:numId w:val="20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Wymiana obecnego ekranu na now</w:t>
      </w:r>
      <w:r w:rsidR="00BD76EE" w:rsidRPr="003A5FCE">
        <w:rPr>
          <w:rFonts w:asciiTheme="minorHAnsi" w:hAnsiTheme="minorHAnsi" w:cstheme="minorHAnsi"/>
          <w:lang w:val="pl-PL"/>
        </w:rPr>
        <w:t>y</w:t>
      </w:r>
      <w:r w:rsidRPr="003A5FCE">
        <w:rPr>
          <w:rFonts w:asciiTheme="minorHAnsi" w:hAnsiTheme="minorHAnsi" w:cstheme="minorHAnsi"/>
          <w:lang w:val="pl-PL"/>
        </w:rPr>
        <w:t xml:space="preserve"> zgodnie z poniższymi wymaganiami.</w:t>
      </w:r>
    </w:p>
    <w:p w14:paraId="4F605A0D" w14:textId="77777777" w:rsidR="00D04786" w:rsidRPr="003A5FCE" w:rsidRDefault="00D04786" w:rsidP="00D04786">
      <w:pPr>
        <w:pStyle w:val="Akapitzlist"/>
        <w:numPr>
          <w:ilvl w:val="0"/>
          <w:numId w:val="20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Instalacja zestawu telekonferencyjnego.</w:t>
      </w:r>
    </w:p>
    <w:p w14:paraId="199A6A80" w14:textId="77777777" w:rsidR="00D04786" w:rsidRPr="003A5FCE" w:rsidRDefault="00D04786" w:rsidP="00D04786">
      <w:pPr>
        <w:spacing w:line="276" w:lineRule="auto"/>
        <w:rPr>
          <w:rFonts w:asciiTheme="minorHAnsi" w:hAnsiTheme="minorHAnsi" w:cstheme="minorHAnsi"/>
        </w:rPr>
      </w:pPr>
    </w:p>
    <w:p w14:paraId="53F4683F" w14:textId="47C49979" w:rsidR="00D04786" w:rsidRPr="003A5FCE" w:rsidRDefault="00D04786" w:rsidP="00D04786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now</w:t>
      </w:r>
      <w:r w:rsidR="00482190" w:rsidRPr="003A5FCE">
        <w:rPr>
          <w:rFonts w:asciiTheme="minorHAnsi" w:hAnsiTheme="minorHAnsi" w:cstheme="minorHAnsi"/>
        </w:rPr>
        <w:t>ego</w:t>
      </w:r>
      <w:r w:rsidRPr="003A5FCE">
        <w:rPr>
          <w:rFonts w:asciiTheme="minorHAnsi" w:hAnsiTheme="minorHAnsi" w:cstheme="minorHAnsi"/>
        </w:rPr>
        <w:t xml:space="preserve"> ekran</w:t>
      </w:r>
      <w:r w:rsidR="00482190" w:rsidRPr="003A5FCE">
        <w:rPr>
          <w:rFonts w:asciiTheme="minorHAnsi" w:hAnsiTheme="minorHAnsi" w:cstheme="minorHAnsi"/>
        </w:rPr>
        <w:t>u</w:t>
      </w:r>
      <w:r w:rsidRPr="003A5FCE">
        <w:rPr>
          <w:rFonts w:asciiTheme="minorHAnsi" w:hAnsiTheme="minorHAnsi" w:cstheme="minorHAnsi"/>
        </w:rPr>
        <w:t>:</w:t>
      </w:r>
    </w:p>
    <w:p w14:paraId="6250181E" w14:textId="43F67755" w:rsidR="00D04786" w:rsidRPr="003A5FCE" w:rsidRDefault="00D04786" w:rsidP="00D04786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Minimalna przekątna ekranu w proporcji 16:9 (powierzchnia robocza, bez ramek) – </w:t>
      </w:r>
      <w:r w:rsidR="008929BC" w:rsidRPr="003A5FCE">
        <w:rPr>
          <w:rFonts w:asciiTheme="minorHAnsi" w:hAnsiTheme="minorHAnsi" w:cstheme="minorHAnsi"/>
          <w:lang w:val="pl-PL"/>
        </w:rPr>
        <w:t>75</w:t>
      </w:r>
      <w:r w:rsidRPr="003A5FCE">
        <w:rPr>
          <w:rFonts w:asciiTheme="minorHAnsi" w:hAnsiTheme="minorHAnsi" w:cstheme="minorHAnsi"/>
          <w:lang w:val="pl-PL"/>
        </w:rPr>
        <w:t xml:space="preserve"> cali.</w:t>
      </w:r>
    </w:p>
    <w:p w14:paraId="35BA31EF" w14:textId="77777777" w:rsidR="00D04786" w:rsidRPr="003A5FCE" w:rsidRDefault="00D04786" w:rsidP="00D04786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nie może być zarejestrowany jako telewizor.</w:t>
      </w:r>
    </w:p>
    <w:p w14:paraId="431A5B0A" w14:textId="77777777" w:rsidR="00D04786" w:rsidRPr="003A5FCE" w:rsidRDefault="00D04786" w:rsidP="00D04786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być pochodzić z profesjonalnej linii produktowej producenta przeznaczonej do instalacji w salach konferencyjnych.</w:t>
      </w:r>
    </w:p>
    <w:p w14:paraId="652377D5" w14:textId="77777777" w:rsidR="00D04786" w:rsidRPr="003A5FCE" w:rsidRDefault="00D04786" w:rsidP="00D04786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Obramowanie ekranu minimalistyczne, w kolorze czarnym.</w:t>
      </w:r>
    </w:p>
    <w:p w14:paraId="1CB9011F" w14:textId="1B17F189" w:rsidR="00D04786" w:rsidRPr="003A5FCE" w:rsidRDefault="00D04786" w:rsidP="00D04786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być zainstalowany w sposób estetyczny, maksymalnie przylegając do ściany w</w:t>
      </w:r>
      <w:r w:rsidR="00485B6C" w:rsidRPr="003A5FCE">
        <w:rPr>
          <w:rFonts w:asciiTheme="minorHAnsi" w:hAnsiTheme="minorHAnsi" w:cstheme="minorHAnsi"/>
          <w:lang w:val="pl-PL"/>
        </w:rPr>
        <w:t> </w:t>
      </w:r>
      <w:r w:rsidRPr="003A5FCE">
        <w:rPr>
          <w:rFonts w:asciiTheme="minorHAnsi" w:hAnsiTheme="minorHAnsi" w:cstheme="minorHAnsi"/>
          <w:lang w:val="pl-PL"/>
        </w:rPr>
        <w:t>miejscu instalacji.</w:t>
      </w:r>
    </w:p>
    <w:p w14:paraId="006CB478" w14:textId="77777777" w:rsidR="00D04786" w:rsidRPr="003A5FCE" w:rsidRDefault="00D04786" w:rsidP="00D04786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Jasność wyświetlanego obrazu nie mniejsza niż 500 nitów.</w:t>
      </w:r>
    </w:p>
    <w:p w14:paraId="65540787" w14:textId="77777777" w:rsidR="00D04786" w:rsidRPr="003A5FCE" w:rsidRDefault="00D04786" w:rsidP="00D04786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Rozdzielczość natywna całego ekranu nie mniejsza niż 4k.</w:t>
      </w:r>
    </w:p>
    <w:p w14:paraId="63B1BF20" w14:textId="77777777" w:rsidR="00D04786" w:rsidRPr="003A5FCE" w:rsidRDefault="00D04786" w:rsidP="00D04786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Współczynnik kontrastu statycznego wyświetlanego obrazu nie mniejszy niż 4 000:1.</w:t>
      </w:r>
    </w:p>
    <w:p w14:paraId="34FE284F" w14:textId="77777777" w:rsidR="00D04786" w:rsidRPr="003A5FCE" w:rsidRDefault="00D04786" w:rsidP="00D04786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Głębokość ekranu nie więcej niż 35 mm.</w:t>
      </w:r>
    </w:p>
    <w:p w14:paraId="155D37F1" w14:textId="77777777" w:rsidR="00D04786" w:rsidRPr="003A5FCE" w:rsidRDefault="00D04786" w:rsidP="00D04786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Matryce muszą być fabrycznie skalibrowane.</w:t>
      </w:r>
    </w:p>
    <w:p w14:paraId="3437D8D7" w14:textId="77777777" w:rsidR="00D04786" w:rsidRPr="003A5FCE" w:rsidRDefault="00D04786" w:rsidP="00D04786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Ze względu na kubaturę pomieszczeń, wymagane jest, aby zastosowany ekran nie generował więcej ciepła niż 1500 BTU (wartość maksymalna) w ciągu 1 godziny.</w:t>
      </w:r>
    </w:p>
    <w:p w14:paraId="5D868419" w14:textId="77777777" w:rsidR="00D04786" w:rsidRPr="003A5FCE" w:rsidRDefault="00D04786" w:rsidP="00D04786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posiadać wbudowany zestaw nagłośnienia.</w:t>
      </w:r>
    </w:p>
    <w:p w14:paraId="658AFF57" w14:textId="4A22CC55" w:rsidR="00D04786" w:rsidRPr="003A5FCE" w:rsidRDefault="00D04786" w:rsidP="00D04786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systemu telekonferencyjnego</w:t>
      </w:r>
      <w:r w:rsidR="00DB4DB2" w:rsidRPr="003A5FCE">
        <w:rPr>
          <w:rFonts w:asciiTheme="minorHAnsi" w:hAnsiTheme="minorHAnsi" w:cstheme="minorHAnsi"/>
        </w:rPr>
        <w:t xml:space="preserve"> – typu wideo bar</w:t>
      </w:r>
      <w:r w:rsidRPr="003A5FCE">
        <w:rPr>
          <w:rFonts w:asciiTheme="minorHAnsi" w:hAnsiTheme="minorHAnsi" w:cstheme="minorHAnsi"/>
        </w:rPr>
        <w:t>:</w:t>
      </w:r>
    </w:p>
    <w:p w14:paraId="51E9DA74" w14:textId="5BCC6D0F" w:rsidR="002A6380" w:rsidRPr="003A5FCE" w:rsidRDefault="002A6380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Wideo bar musi być zainstalowany</w:t>
      </w:r>
      <w:r w:rsidR="000B66DD" w:rsidRPr="003A5FCE">
        <w:rPr>
          <w:rFonts w:asciiTheme="minorHAnsi" w:hAnsiTheme="minorHAnsi" w:cstheme="minorHAnsi"/>
          <w:lang w:val="pl-PL"/>
        </w:rPr>
        <w:t xml:space="preserve"> na ścianie wraz z ekranem.</w:t>
      </w:r>
    </w:p>
    <w:p w14:paraId="207294D5" w14:textId="605C59B2" w:rsidR="00D04786" w:rsidRPr="003A5FCE" w:rsidRDefault="00D04786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 uwagi na fakt, że o oficjalnym komunikatorem Centrum e-Zdrowia jest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, dostarczony system telekonferencyjny musi być samodzielnym, natywnym klientem </w:t>
      </w:r>
      <w:r w:rsidRPr="003A5FCE">
        <w:rPr>
          <w:rFonts w:asciiTheme="minorHAnsi" w:hAnsiTheme="minorHAnsi" w:cstheme="minorHAnsi"/>
          <w:lang w:val="pl-PL"/>
        </w:rPr>
        <w:lastRenderedPageBreak/>
        <w:t xml:space="preserve">komunikatora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również z funkcją pełnienia pomieszczenia (zasobu). Do działania systemu nie może być wymagany dodatkowy komputer. </w:t>
      </w:r>
    </w:p>
    <w:p w14:paraId="66C47C41" w14:textId="77777777" w:rsidR="00D04786" w:rsidRPr="003A5FCE" w:rsidRDefault="00D04786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Zastosowane rozwiązanie musi posiadać status </w:t>
      </w:r>
      <w:proofErr w:type="spellStart"/>
      <w:r w:rsidRPr="003A5FCE">
        <w:rPr>
          <w:rFonts w:asciiTheme="minorHAnsi" w:hAnsiTheme="minorHAnsi" w:cstheme="minorHAnsi"/>
          <w:lang w:val="pl-PL"/>
        </w:rPr>
        <w:t>Certified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for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>.</w:t>
      </w:r>
    </w:p>
    <w:p w14:paraId="1ADFB164" w14:textId="652A0BD4" w:rsidR="00D04786" w:rsidRPr="003A5FCE" w:rsidRDefault="00D04786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być wyposażony w przynajmniej </w:t>
      </w:r>
      <w:r w:rsidR="009F4D3E" w:rsidRPr="003A5FCE">
        <w:rPr>
          <w:rFonts w:asciiTheme="minorHAnsi" w:hAnsiTheme="minorHAnsi" w:cstheme="minorHAnsi"/>
          <w:lang w:val="pl-PL"/>
        </w:rPr>
        <w:t>jedną kamerę 4k</w:t>
      </w:r>
      <w:r w:rsidR="00600966" w:rsidRPr="003A5FCE">
        <w:rPr>
          <w:rFonts w:asciiTheme="minorHAnsi" w:hAnsiTheme="minorHAnsi" w:cstheme="minorHAnsi"/>
          <w:lang w:val="pl-PL"/>
        </w:rPr>
        <w:t xml:space="preserve"> z funkcją kadrowania</w:t>
      </w:r>
      <w:r w:rsidRPr="003A5FCE">
        <w:rPr>
          <w:rFonts w:asciiTheme="minorHAnsi" w:hAnsiTheme="minorHAnsi" w:cstheme="minorHAnsi"/>
          <w:lang w:val="pl-PL"/>
        </w:rPr>
        <w:t>.</w:t>
      </w:r>
    </w:p>
    <w:p w14:paraId="4F62BD89" w14:textId="241CA9F0" w:rsidR="00C21F55" w:rsidRPr="003A5FCE" w:rsidRDefault="00C21F55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mysi być wyposażony we własne głośniki</w:t>
      </w:r>
      <w:r w:rsidR="00B755E3" w:rsidRPr="003A5FCE">
        <w:rPr>
          <w:rFonts w:asciiTheme="minorHAnsi" w:hAnsiTheme="minorHAnsi" w:cstheme="minorHAnsi"/>
          <w:lang w:val="pl-PL"/>
        </w:rPr>
        <w:t xml:space="preserve"> wbudowane w wideo bar</w:t>
      </w:r>
      <w:r w:rsidRPr="003A5FCE">
        <w:rPr>
          <w:rFonts w:asciiTheme="minorHAnsi" w:hAnsiTheme="minorHAnsi" w:cstheme="minorHAnsi"/>
          <w:lang w:val="pl-PL"/>
        </w:rPr>
        <w:t>.</w:t>
      </w:r>
    </w:p>
    <w:p w14:paraId="4FABFA8D" w14:textId="42AE04C4" w:rsidR="00B755E3" w:rsidRPr="003A5FCE" w:rsidRDefault="00B755E3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być wyposażony w wbudowane mikrofony w wideo bar.</w:t>
      </w:r>
    </w:p>
    <w:p w14:paraId="61CD769D" w14:textId="72916633" w:rsidR="00D04786" w:rsidRPr="003A5FCE" w:rsidRDefault="00D04786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być wyposażony w przynajmniej jeden dedykowany tablet nabiurkowy do zarządzania systemem</w:t>
      </w:r>
      <w:r w:rsidR="00C21F55" w:rsidRPr="003A5FCE">
        <w:rPr>
          <w:rFonts w:asciiTheme="minorHAnsi" w:hAnsiTheme="minorHAnsi" w:cstheme="minorHAnsi"/>
          <w:lang w:val="pl-PL"/>
        </w:rPr>
        <w:t xml:space="preserve"> oraz jeden dodatkowy mikrofon nabiurkowy.</w:t>
      </w:r>
    </w:p>
    <w:p w14:paraId="224C5295" w14:textId="77777777" w:rsidR="00D04786" w:rsidRPr="003A5FCE" w:rsidRDefault="00D04786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umożliwiać udostępnianie zawartości ekranu w komunikatorze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jak i na ekranie (poza spotkaniami) do którego jest podłączony:</w:t>
      </w:r>
    </w:p>
    <w:p w14:paraId="6508E708" w14:textId="77777777" w:rsidR="00D04786" w:rsidRPr="003A5FCE" w:rsidRDefault="00D04786" w:rsidP="00D04786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Przewodowo za pośrednictwem przewodu HDMI.</w:t>
      </w:r>
    </w:p>
    <w:p w14:paraId="219413FF" w14:textId="77777777" w:rsidR="00D04786" w:rsidRPr="003A5FCE" w:rsidRDefault="00D04786" w:rsidP="00D04786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Bezprzewodowo za pośrednictwem mechanizmów wbudowanych w komputery z systemami Windows 11 oraz </w:t>
      </w:r>
      <w:proofErr w:type="spellStart"/>
      <w:r w:rsidRPr="003A5FCE">
        <w:rPr>
          <w:rFonts w:asciiTheme="minorHAnsi" w:hAnsiTheme="minorHAnsi" w:cstheme="minorHAnsi"/>
          <w:lang w:val="pl-PL"/>
        </w:rPr>
        <w:t>MacOS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oraz telefonami z systemami Android oraz IOS.</w:t>
      </w:r>
    </w:p>
    <w:p w14:paraId="48CFDB4D" w14:textId="77777777" w:rsidR="00D04786" w:rsidRPr="003A5FCE" w:rsidRDefault="00D04786" w:rsidP="00D04786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Bezprzewodowo za pomocą transmitera podłączanego przez port USB-C.</w:t>
      </w:r>
    </w:p>
    <w:p w14:paraId="1EB31C8F" w14:textId="77777777" w:rsidR="00D04786" w:rsidRPr="003A5FCE" w:rsidRDefault="00D04786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wspierać funkcję budzenia i wygaszania ekranu monitora.</w:t>
      </w:r>
    </w:p>
    <w:p w14:paraId="585B6421" w14:textId="77777777" w:rsidR="00D04786" w:rsidRPr="003A5FCE" w:rsidRDefault="00D04786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Wykonawca musi wyposażyć zestaw w czujnik obecności zainstalowany w sali.</w:t>
      </w:r>
    </w:p>
    <w:p w14:paraId="451D1915" w14:textId="77777777" w:rsidR="00D04786" w:rsidRPr="003A5FCE" w:rsidRDefault="00D04786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Wykonawca musi dostarczyć niezbędną ilość licencji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A5FCE">
        <w:rPr>
          <w:rFonts w:asciiTheme="minorHAnsi" w:hAnsiTheme="minorHAnsi" w:cstheme="minorHAnsi"/>
          <w:lang w:val="pl-PL"/>
        </w:rPr>
        <w:t>Rooms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Pro na okres nie krótszy niż 36 miesięcy. </w:t>
      </w:r>
    </w:p>
    <w:p w14:paraId="08582555" w14:textId="77777777" w:rsidR="00D04786" w:rsidRPr="003A5FCE" w:rsidRDefault="00D04786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Jeżeli jest to wymagane do poprawnego działania systemu telekonferencyjnego, Wykonawca musi dostarczyć inne niezbędne licencje wraz ze wsparciem na okres nie krótszy niż 36 miesięcy.</w:t>
      </w:r>
    </w:p>
    <w:p w14:paraId="389CD42B" w14:textId="77777777" w:rsidR="00D04786" w:rsidRPr="003A5FCE" w:rsidRDefault="00D04786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awaryjnie musi także umożliwiać pracę w trybie BYOD tj. w trybie, w którym do systemu podłączany jest laptop za pomocą kabla USB-C, a peryferia systemu dostępne są do użytku tego laptopa. Jeżeli do trybu BYOD potrzebne są dodatkowe urządzenia, Wykonawca musi je dostarczyć w ramach Zamówienia.</w:t>
      </w:r>
    </w:p>
    <w:p w14:paraId="7384487D" w14:textId="77777777" w:rsidR="00D04786" w:rsidRPr="003A5FCE" w:rsidRDefault="00D04786" w:rsidP="00D047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Wykonawca musi wyposażyć system w stację dokującą, w taki sposób, aby do trybu BYOD potrzebny był tylko kabel USB-C oraz jednocześnie kabel ten był kablem do ładowania laptopa. Stacja musi obsługiwać standard przynajmniej </w:t>
      </w:r>
      <w:proofErr w:type="spellStart"/>
      <w:r w:rsidRPr="003A5FCE">
        <w:rPr>
          <w:rFonts w:asciiTheme="minorHAnsi" w:hAnsiTheme="minorHAnsi" w:cstheme="minorHAnsi"/>
          <w:lang w:val="pl-PL"/>
        </w:rPr>
        <w:t>Thunderbolt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4 i moc ładowania nie mniej niż 160w.</w:t>
      </w:r>
    </w:p>
    <w:p w14:paraId="6AE9D49B" w14:textId="77777777" w:rsidR="00D04786" w:rsidRPr="003A5FCE" w:rsidRDefault="00D04786" w:rsidP="00D04786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Warunki techniczne:</w:t>
      </w:r>
    </w:p>
    <w:p w14:paraId="278E2F27" w14:textId="77777777" w:rsidR="00D04786" w:rsidRPr="003A5FCE" w:rsidRDefault="00D04786" w:rsidP="00D04786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Miejsce wykonania zamówienia: Dubois 5A, 00-184 Warszawa.</w:t>
      </w:r>
    </w:p>
    <w:p w14:paraId="14B3B3ED" w14:textId="3C30B411" w:rsidR="00D04786" w:rsidRPr="003A5FCE" w:rsidRDefault="00D04786" w:rsidP="00D04786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Instalacja do wykonania na I</w:t>
      </w:r>
      <w:r w:rsidR="00DA7CDF" w:rsidRPr="003A5FCE">
        <w:rPr>
          <w:rFonts w:asciiTheme="minorHAnsi" w:hAnsiTheme="minorHAnsi" w:cstheme="minorHAnsi"/>
          <w:lang w:val="pl-PL"/>
        </w:rPr>
        <w:t>I</w:t>
      </w:r>
      <w:r w:rsidRPr="003A5FCE">
        <w:rPr>
          <w:rFonts w:asciiTheme="minorHAnsi" w:hAnsiTheme="minorHAnsi" w:cstheme="minorHAnsi"/>
          <w:lang w:val="pl-PL"/>
        </w:rPr>
        <w:t xml:space="preserve"> piętrze budynku – dostępna klatka schodowa oraz winda.</w:t>
      </w:r>
    </w:p>
    <w:p w14:paraId="4D0A4CE2" w14:textId="77777777" w:rsidR="00D04786" w:rsidRPr="003A5FCE" w:rsidRDefault="00D04786" w:rsidP="00D04786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miejsca przeznaczone na instalację wykonane są w systemie suchej zabudowy wnętrz (płyty gipsowo-kartonowe).</w:t>
      </w:r>
    </w:p>
    <w:p w14:paraId="1F346660" w14:textId="77777777" w:rsidR="00D04786" w:rsidRPr="003A5FCE" w:rsidRDefault="00D04786" w:rsidP="00D04786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do wykonania pojedynczej instalacji udostępnia zasilanie jednofazowe z zabezpieczeniem 16A. W przypadku konieczności zasilenia instalacji większym prądem, Wykonawca zobowiązany jest zaprojektować i wykonać dodatkowe obwody zasilające na własny koszt, przez osoby z odpowiednimi uprawnieniami.</w:t>
      </w:r>
    </w:p>
    <w:p w14:paraId="38483669" w14:textId="77777777" w:rsidR="00D04786" w:rsidRPr="003A5FCE" w:rsidRDefault="00D04786" w:rsidP="00D04786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Zamawiający oświadcza, że do wykonania pojedynczej instalacji udostępnia podwójne gniazdo Ethernet na potrzeby komunikacji sieciowej. Jeżeli ilość portów jest niewystarczająca Wykonawca musi dostarczyć na własny koszt, odpowiednie przełączniki </w:t>
      </w:r>
      <w:proofErr w:type="spellStart"/>
      <w:r w:rsidRPr="003A5FCE">
        <w:rPr>
          <w:rFonts w:asciiTheme="minorHAnsi" w:hAnsiTheme="minorHAnsi" w:cstheme="minorHAnsi"/>
          <w:lang w:val="pl-PL"/>
        </w:rPr>
        <w:t>zarządzalne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, </w:t>
      </w:r>
      <w:r w:rsidRPr="003A5FCE">
        <w:rPr>
          <w:rFonts w:asciiTheme="minorHAnsi" w:hAnsiTheme="minorHAnsi" w:cstheme="minorHAnsi"/>
          <w:lang w:val="pl-PL"/>
        </w:rPr>
        <w:lastRenderedPageBreak/>
        <w:t xml:space="preserve">kompatybilne z siecią LAN Zamawiającego opartą na przełącznikach CISCO. Urządzenia muszą posiadać przynajmniej wsparcie dla VLAN, LACP, STP, ACL, </w:t>
      </w:r>
      <w:proofErr w:type="spellStart"/>
      <w:r w:rsidRPr="003A5FCE">
        <w:rPr>
          <w:rFonts w:asciiTheme="minorHAnsi" w:hAnsiTheme="minorHAnsi" w:cstheme="minorHAnsi"/>
          <w:lang w:val="pl-PL"/>
        </w:rPr>
        <w:t>QoS</w:t>
      </w:r>
      <w:proofErr w:type="spellEnd"/>
      <w:r w:rsidRPr="003A5FCE">
        <w:rPr>
          <w:rFonts w:asciiTheme="minorHAnsi" w:hAnsiTheme="minorHAnsi" w:cstheme="minorHAnsi"/>
          <w:lang w:val="pl-PL"/>
        </w:rPr>
        <w:t>, RADIUS, CLI przynajmniej porty Gigabitowe oraz pasywne chłodzenie.</w:t>
      </w:r>
    </w:p>
    <w:p w14:paraId="7109C7CB" w14:textId="77777777" w:rsidR="00D04786" w:rsidRPr="003A5FCE" w:rsidRDefault="00D04786" w:rsidP="00A9793F">
      <w:pPr>
        <w:spacing w:after="160" w:line="276" w:lineRule="auto"/>
        <w:contextualSpacing/>
        <w:rPr>
          <w:rFonts w:asciiTheme="minorHAnsi" w:hAnsiTheme="minorHAnsi" w:cstheme="minorHAnsi"/>
        </w:rPr>
      </w:pPr>
    </w:p>
    <w:p w14:paraId="5B3273E3" w14:textId="77777777" w:rsidR="00D04786" w:rsidRPr="003A5FCE" w:rsidRDefault="00D04786" w:rsidP="00A9793F">
      <w:pPr>
        <w:spacing w:after="160" w:line="276" w:lineRule="auto"/>
        <w:contextualSpacing/>
        <w:rPr>
          <w:rFonts w:asciiTheme="minorHAnsi" w:hAnsiTheme="minorHAnsi" w:cstheme="minorHAnsi"/>
        </w:rPr>
      </w:pPr>
    </w:p>
    <w:p w14:paraId="261BFF38" w14:textId="23DC0398" w:rsidR="000D0A44" w:rsidRPr="003A5FCE" w:rsidRDefault="003F0FC8" w:rsidP="00A9793F">
      <w:pPr>
        <w:spacing w:before="120" w:after="0" w:line="276" w:lineRule="auto"/>
        <w:jc w:val="center"/>
        <w:rPr>
          <w:rFonts w:asciiTheme="minorHAnsi" w:hAnsiTheme="minorHAnsi" w:cstheme="minorHAnsi"/>
          <w:b/>
          <w:bCs/>
        </w:rPr>
      </w:pPr>
      <w:r w:rsidRPr="003A5FCE">
        <w:rPr>
          <w:rFonts w:asciiTheme="minorHAnsi" w:hAnsiTheme="minorHAnsi" w:cstheme="minorHAnsi"/>
          <w:b/>
          <w:bCs/>
        </w:rPr>
        <w:t xml:space="preserve">Doposażenie </w:t>
      </w:r>
      <w:r w:rsidR="000D0A44" w:rsidRPr="003A5FCE">
        <w:rPr>
          <w:rFonts w:asciiTheme="minorHAnsi" w:hAnsiTheme="minorHAnsi" w:cstheme="minorHAnsi"/>
          <w:b/>
          <w:bCs/>
        </w:rPr>
        <w:t xml:space="preserve">sali </w:t>
      </w:r>
      <w:r w:rsidR="008C0FA2" w:rsidRPr="003A5FCE">
        <w:rPr>
          <w:rFonts w:asciiTheme="minorHAnsi" w:hAnsiTheme="minorHAnsi" w:cstheme="minorHAnsi"/>
          <w:b/>
          <w:bCs/>
        </w:rPr>
        <w:t>III piętro</w:t>
      </w:r>
    </w:p>
    <w:p w14:paraId="1B1ADE30" w14:textId="66C416D8" w:rsidR="000D0A44" w:rsidRPr="003A5FCE" w:rsidRDefault="000D0A44" w:rsidP="00A9793F">
      <w:pPr>
        <w:spacing w:before="120" w:after="0"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Zakres </w:t>
      </w:r>
      <w:r w:rsidR="003F0FC8" w:rsidRPr="003A5FCE">
        <w:rPr>
          <w:rFonts w:asciiTheme="minorHAnsi" w:hAnsiTheme="minorHAnsi" w:cstheme="minorHAnsi"/>
        </w:rPr>
        <w:t>prac</w:t>
      </w:r>
      <w:r w:rsidRPr="003A5FCE">
        <w:rPr>
          <w:rFonts w:asciiTheme="minorHAnsi" w:hAnsiTheme="minorHAnsi" w:cstheme="minorHAnsi"/>
        </w:rPr>
        <w:t xml:space="preserve">: </w:t>
      </w:r>
    </w:p>
    <w:p w14:paraId="1D72333F" w14:textId="548E8200" w:rsidR="0020707C" w:rsidRPr="003A5FCE" w:rsidRDefault="0020707C" w:rsidP="00A9793F">
      <w:pPr>
        <w:pStyle w:val="Akapitzlist"/>
        <w:numPr>
          <w:ilvl w:val="0"/>
          <w:numId w:val="20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Wymiana obecnych ekranów na nowe, zgodnie z poniższymi wymaganiami</w:t>
      </w:r>
      <w:r w:rsidR="00BB7513" w:rsidRPr="003A5FCE">
        <w:rPr>
          <w:rFonts w:asciiTheme="minorHAnsi" w:hAnsiTheme="minorHAnsi" w:cstheme="minorHAnsi"/>
          <w:lang w:val="pl-PL"/>
        </w:rPr>
        <w:t xml:space="preserve"> (łącznie 2 sztuki)</w:t>
      </w:r>
      <w:r w:rsidRPr="003A5FCE">
        <w:rPr>
          <w:rFonts w:asciiTheme="minorHAnsi" w:hAnsiTheme="minorHAnsi" w:cstheme="minorHAnsi"/>
          <w:lang w:val="pl-PL"/>
        </w:rPr>
        <w:t>.</w:t>
      </w:r>
    </w:p>
    <w:p w14:paraId="283F8227" w14:textId="05790CD5" w:rsidR="000D0A44" w:rsidRPr="003A5FCE" w:rsidRDefault="000D0A44" w:rsidP="00A9793F">
      <w:pPr>
        <w:pStyle w:val="Akapitzlist"/>
        <w:numPr>
          <w:ilvl w:val="0"/>
          <w:numId w:val="20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Instalacja zestawu telekonferencyjnego (2 zestawy) w </w:t>
      </w:r>
      <w:r w:rsidR="00E643D1" w:rsidRPr="003A5FCE">
        <w:rPr>
          <w:rFonts w:asciiTheme="minorHAnsi" w:hAnsiTheme="minorHAnsi" w:cstheme="minorHAnsi"/>
          <w:lang w:val="pl-PL"/>
        </w:rPr>
        <w:t>s</w:t>
      </w:r>
      <w:r w:rsidRPr="003A5FCE">
        <w:rPr>
          <w:rFonts w:asciiTheme="minorHAnsi" w:hAnsiTheme="minorHAnsi" w:cstheme="minorHAnsi"/>
          <w:lang w:val="pl-PL"/>
        </w:rPr>
        <w:t>ali</w:t>
      </w:r>
      <w:r w:rsidR="00A27BA8" w:rsidRPr="003A5FCE">
        <w:rPr>
          <w:rFonts w:asciiTheme="minorHAnsi" w:hAnsiTheme="minorHAnsi" w:cstheme="minorHAnsi"/>
          <w:lang w:val="pl-PL"/>
        </w:rPr>
        <w:t>.</w:t>
      </w:r>
    </w:p>
    <w:p w14:paraId="2770D17C" w14:textId="439F10F0" w:rsidR="000D0A44" w:rsidRPr="003A5FCE" w:rsidRDefault="000D0A44" w:rsidP="00A9793F">
      <w:pPr>
        <w:pStyle w:val="Akapitzlist"/>
        <w:numPr>
          <w:ilvl w:val="0"/>
          <w:numId w:val="20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Podłączenie zestawu do </w:t>
      </w:r>
      <w:r w:rsidR="00A27BA8" w:rsidRPr="003A5FCE">
        <w:rPr>
          <w:rFonts w:asciiTheme="minorHAnsi" w:hAnsiTheme="minorHAnsi" w:cstheme="minorHAnsi"/>
          <w:lang w:val="pl-PL"/>
        </w:rPr>
        <w:t xml:space="preserve">istniejącego </w:t>
      </w:r>
      <w:r w:rsidRPr="003A5FCE">
        <w:rPr>
          <w:rFonts w:asciiTheme="minorHAnsi" w:hAnsiTheme="minorHAnsi" w:cstheme="minorHAnsi"/>
          <w:lang w:val="pl-PL"/>
        </w:rPr>
        <w:t>nagłośnienia sufitowego</w:t>
      </w:r>
      <w:r w:rsidR="00A27BA8" w:rsidRPr="003A5FCE">
        <w:rPr>
          <w:rFonts w:asciiTheme="minorHAnsi" w:hAnsiTheme="minorHAnsi" w:cstheme="minorHAnsi"/>
          <w:lang w:val="pl-PL"/>
        </w:rPr>
        <w:t>.</w:t>
      </w:r>
    </w:p>
    <w:p w14:paraId="708236E1" w14:textId="77777777" w:rsidR="005C5024" w:rsidRPr="003A5FCE" w:rsidRDefault="005C5024" w:rsidP="005C5024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Podłączenie i skonfigurowanie obecnych mikrofonów konferencyjnych tak by nadawały na: </w:t>
      </w:r>
    </w:p>
    <w:p w14:paraId="4E803C04" w14:textId="77777777" w:rsidR="005C5024" w:rsidRPr="003A5FCE" w:rsidRDefault="005C5024" w:rsidP="005C5024">
      <w:pPr>
        <w:pStyle w:val="Akapitzlist"/>
        <w:numPr>
          <w:ilvl w:val="1"/>
          <w:numId w:val="20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głośniki sufitowe, </w:t>
      </w:r>
    </w:p>
    <w:p w14:paraId="288B3D0C" w14:textId="77777777" w:rsidR="005C5024" w:rsidRPr="003A5FCE" w:rsidRDefault="005C5024" w:rsidP="005C5024">
      <w:pPr>
        <w:pStyle w:val="Akapitzlist"/>
        <w:numPr>
          <w:ilvl w:val="1"/>
          <w:numId w:val="20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kostkę dziennikarską, </w:t>
      </w:r>
    </w:p>
    <w:p w14:paraId="00B1B5CD" w14:textId="77777777" w:rsidR="005C5024" w:rsidRPr="003A5FCE" w:rsidRDefault="005C5024" w:rsidP="005C5024">
      <w:pPr>
        <w:pStyle w:val="Akapitzlist"/>
        <w:numPr>
          <w:ilvl w:val="1"/>
          <w:numId w:val="20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2 dodatkowe wyjścia XLR (</w:t>
      </w:r>
      <w:proofErr w:type="spellStart"/>
      <w:r w:rsidRPr="003A5FCE">
        <w:rPr>
          <w:rFonts w:asciiTheme="minorHAnsi" w:hAnsiTheme="minorHAnsi" w:cstheme="minorHAnsi"/>
          <w:lang w:val="pl-PL"/>
        </w:rPr>
        <w:t>back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A5FCE">
        <w:rPr>
          <w:rFonts w:asciiTheme="minorHAnsi" w:hAnsiTheme="minorHAnsi" w:cstheme="minorHAnsi"/>
          <w:lang w:val="pl-PL"/>
        </w:rPr>
        <w:t>up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pod dodatkowe urządzenia)</w:t>
      </w:r>
    </w:p>
    <w:p w14:paraId="3C98350B" w14:textId="2C6CC0E7" w:rsidR="005C5024" w:rsidRPr="003A5FCE" w:rsidRDefault="005C5024" w:rsidP="005C5024">
      <w:pPr>
        <w:pStyle w:val="Akapitzlist"/>
        <w:numPr>
          <w:ilvl w:val="1"/>
          <w:numId w:val="20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do systemu telekonferencyjnego MS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="0034155C" w:rsidRPr="003A5FCE">
        <w:rPr>
          <w:rFonts w:asciiTheme="minorHAnsi" w:hAnsiTheme="minorHAnsi" w:cstheme="minorHAnsi"/>
          <w:lang w:val="pl-PL"/>
        </w:rPr>
        <w:t xml:space="preserve"> dostarczonego przez Wykonawcę</w:t>
      </w:r>
      <w:r w:rsidRPr="003A5FCE">
        <w:rPr>
          <w:rFonts w:asciiTheme="minorHAnsi" w:hAnsiTheme="minorHAnsi" w:cstheme="minorHAnsi"/>
          <w:lang w:val="pl-PL"/>
        </w:rPr>
        <w:t>.</w:t>
      </w:r>
    </w:p>
    <w:p w14:paraId="2E21482E" w14:textId="77777777" w:rsidR="000D0A44" w:rsidRPr="003A5FCE" w:rsidRDefault="000D0A44" w:rsidP="00A9793F">
      <w:pPr>
        <w:spacing w:before="120" w:after="0" w:line="276" w:lineRule="auto"/>
        <w:rPr>
          <w:rFonts w:asciiTheme="minorHAnsi" w:hAnsiTheme="minorHAnsi" w:cstheme="minorHAnsi"/>
        </w:rPr>
      </w:pPr>
    </w:p>
    <w:p w14:paraId="4DDAE726" w14:textId="7F5EE75A" w:rsidR="000D0A44" w:rsidRPr="003A5FCE" w:rsidRDefault="000D0A44" w:rsidP="00A9793F">
      <w:pPr>
        <w:spacing w:before="120" w:after="0"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Sala </w:t>
      </w:r>
      <w:r w:rsidR="00C77F65" w:rsidRPr="003A5FCE">
        <w:rPr>
          <w:rFonts w:asciiTheme="minorHAnsi" w:hAnsiTheme="minorHAnsi" w:cstheme="minorHAnsi"/>
        </w:rPr>
        <w:t>316</w:t>
      </w:r>
      <w:r w:rsidRPr="003A5FCE">
        <w:rPr>
          <w:rFonts w:asciiTheme="minorHAnsi" w:hAnsiTheme="minorHAnsi" w:cstheme="minorHAnsi"/>
        </w:rPr>
        <w:t xml:space="preserve"> jest salą dzieloną na dwie połowy (</w:t>
      </w:r>
      <w:r w:rsidR="00863166" w:rsidRPr="003A5FCE">
        <w:rPr>
          <w:rFonts w:asciiTheme="minorHAnsi" w:hAnsiTheme="minorHAnsi" w:cstheme="minorHAnsi"/>
        </w:rPr>
        <w:t>o identycznej</w:t>
      </w:r>
      <w:r w:rsidR="00A97548" w:rsidRPr="003A5FCE">
        <w:rPr>
          <w:rFonts w:asciiTheme="minorHAnsi" w:hAnsiTheme="minorHAnsi" w:cstheme="minorHAnsi"/>
        </w:rPr>
        <w:t xml:space="preserve"> pojemności</w:t>
      </w:r>
      <w:r w:rsidRPr="003A5FCE">
        <w:rPr>
          <w:rFonts w:asciiTheme="minorHAnsi" w:hAnsiTheme="minorHAnsi" w:cstheme="minorHAnsi"/>
        </w:rPr>
        <w:t>) z możliwością połączenia. Każda z</w:t>
      </w:r>
      <w:r w:rsidR="00F2574B" w:rsidRPr="003A5FCE">
        <w:rPr>
          <w:rFonts w:asciiTheme="minorHAnsi" w:hAnsiTheme="minorHAnsi" w:cstheme="minorHAnsi"/>
        </w:rPr>
        <w:t> </w:t>
      </w:r>
      <w:r w:rsidRPr="003A5FCE">
        <w:rPr>
          <w:rFonts w:asciiTheme="minorHAnsi" w:hAnsiTheme="minorHAnsi" w:cstheme="minorHAnsi"/>
        </w:rPr>
        <w:t xml:space="preserve">połówek sali posiada własny ekran oraz nagłośnienie sufitowe. Dzielenie oraz łączenie nagłośnienia realizowane jest przez urządzenia firmy </w:t>
      </w:r>
      <w:proofErr w:type="spellStart"/>
      <w:r w:rsidRPr="003A5FCE">
        <w:rPr>
          <w:rFonts w:asciiTheme="minorHAnsi" w:hAnsiTheme="minorHAnsi" w:cstheme="minorHAnsi"/>
        </w:rPr>
        <w:t>Biamp</w:t>
      </w:r>
      <w:proofErr w:type="spellEnd"/>
      <w:r w:rsidRPr="003A5FCE">
        <w:rPr>
          <w:rFonts w:asciiTheme="minorHAnsi" w:hAnsiTheme="minorHAnsi" w:cstheme="minorHAnsi"/>
        </w:rPr>
        <w:t xml:space="preserve">. Dźwięk z obecnie zastosowanych ekranów w sali, wyodrębniany jest za pomocą urządzeń typu HDMI </w:t>
      </w:r>
      <w:proofErr w:type="spellStart"/>
      <w:r w:rsidRPr="003A5FCE">
        <w:rPr>
          <w:rFonts w:asciiTheme="minorHAnsi" w:hAnsiTheme="minorHAnsi" w:cstheme="minorHAnsi"/>
        </w:rPr>
        <w:t>Splitter</w:t>
      </w:r>
      <w:proofErr w:type="spellEnd"/>
      <w:r w:rsidRPr="003A5FCE">
        <w:rPr>
          <w:rFonts w:asciiTheme="minorHAnsi" w:hAnsiTheme="minorHAnsi" w:cstheme="minorHAnsi"/>
        </w:rPr>
        <w:t xml:space="preserve"> firmy </w:t>
      </w:r>
      <w:proofErr w:type="spellStart"/>
      <w:r w:rsidRPr="003A5FCE">
        <w:rPr>
          <w:rFonts w:asciiTheme="minorHAnsi" w:hAnsiTheme="minorHAnsi" w:cstheme="minorHAnsi"/>
        </w:rPr>
        <w:t>PureTools</w:t>
      </w:r>
      <w:proofErr w:type="spellEnd"/>
      <w:r w:rsidRPr="003A5FCE">
        <w:rPr>
          <w:rFonts w:asciiTheme="minorHAnsi" w:hAnsiTheme="minorHAnsi" w:cstheme="minorHAnsi"/>
        </w:rPr>
        <w:t>.</w:t>
      </w:r>
    </w:p>
    <w:p w14:paraId="025F21D8" w14:textId="77777777" w:rsidR="00BB7513" w:rsidRPr="003A5FCE" w:rsidRDefault="00BB7513" w:rsidP="00A9793F">
      <w:pPr>
        <w:spacing w:line="276" w:lineRule="auto"/>
        <w:rPr>
          <w:rFonts w:asciiTheme="minorHAnsi" w:hAnsiTheme="minorHAnsi" w:cstheme="minorHAnsi"/>
        </w:rPr>
      </w:pPr>
    </w:p>
    <w:p w14:paraId="670C41F8" w14:textId="05370BEA" w:rsidR="00BB7513" w:rsidRPr="003A5FCE" w:rsidRDefault="00BB7513" w:rsidP="00BB7513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now</w:t>
      </w:r>
      <w:r w:rsidR="0035245C" w:rsidRPr="003A5FCE">
        <w:rPr>
          <w:rFonts w:asciiTheme="minorHAnsi" w:hAnsiTheme="minorHAnsi" w:cstheme="minorHAnsi"/>
        </w:rPr>
        <w:t>ych</w:t>
      </w:r>
      <w:r w:rsidRPr="003A5FCE">
        <w:rPr>
          <w:rFonts w:asciiTheme="minorHAnsi" w:hAnsiTheme="minorHAnsi" w:cstheme="minorHAnsi"/>
        </w:rPr>
        <w:t xml:space="preserve"> ekran</w:t>
      </w:r>
      <w:r w:rsidR="0035245C" w:rsidRPr="003A5FCE">
        <w:rPr>
          <w:rFonts w:asciiTheme="minorHAnsi" w:hAnsiTheme="minorHAnsi" w:cstheme="minorHAnsi"/>
        </w:rPr>
        <w:t>ów</w:t>
      </w:r>
      <w:r w:rsidRPr="003A5FCE">
        <w:rPr>
          <w:rFonts w:asciiTheme="minorHAnsi" w:hAnsiTheme="minorHAnsi" w:cstheme="minorHAnsi"/>
        </w:rPr>
        <w:t>:</w:t>
      </w:r>
    </w:p>
    <w:p w14:paraId="5C4BAFC4" w14:textId="77777777" w:rsidR="00BB7513" w:rsidRPr="003A5FCE" w:rsidRDefault="00BB7513" w:rsidP="00BB7513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Minimalna przekątna ekranu w proporcji 16:9 (powierzchnia robocza, bez ramek) – 85 cali.</w:t>
      </w:r>
    </w:p>
    <w:p w14:paraId="5EA2E8E3" w14:textId="77777777" w:rsidR="00BB7513" w:rsidRPr="003A5FCE" w:rsidRDefault="00BB7513" w:rsidP="00BB7513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nie może być zarejestrowany jako telewizor.</w:t>
      </w:r>
    </w:p>
    <w:p w14:paraId="2ACD41E1" w14:textId="77777777" w:rsidR="00BB7513" w:rsidRPr="003A5FCE" w:rsidRDefault="00BB7513" w:rsidP="00BB7513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być pochodzić z profesjonalnej linii produktowej producenta przeznaczonej do instalacji w salach konferencyjnych.</w:t>
      </w:r>
    </w:p>
    <w:p w14:paraId="1F65206B" w14:textId="77777777" w:rsidR="00BB7513" w:rsidRPr="003A5FCE" w:rsidRDefault="00BB7513" w:rsidP="00BB7513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Obramowanie ekranu minimalistyczne, w kolorze czarnym.</w:t>
      </w:r>
    </w:p>
    <w:p w14:paraId="05996DE2" w14:textId="1AA57DA1" w:rsidR="00BB7513" w:rsidRPr="003A5FCE" w:rsidRDefault="00BB7513" w:rsidP="00BB7513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być zainstalowany w sposób estetyczny, maksymalnie przylegając do ściany w</w:t>
      </w:r>
      <w:r w:rsidR="00DD3C94" w:rsidRPr="003A5FCE">
        <w:rPr>
          <w:rFonts w:asciiTheme="minorHAnsi" w:hAnsiTheme="minorHAnsi" w:cstheme="minorHAnsi"/>
          <w:lang w:val="pl-PL"/>
        </w:rPr>
        <w:t> </w:t>
      </w:r>
      <w:r w:rsidRPr="003A5FCE">
        <w:rPr>
          <w:rFonts w:asciiTheme="minorHAnsi" w:hAnsiTheme="minorHAnsi" w:cstheme="minorHAnsi"/>
          <w:lang w:val="pl-PL"/>
        </w:rPr>
        <w:t>miejscu instalacji.</w:t>
      </w:r>
    </w:p>
    <w:p w14:paraId="6A1935BD" w14:textId="77777777" w:rsidR="00BB7513" w:rsidRPr="003A5FCE" w:rsidRDefault="00BB7513" w:rsidP="00BB7513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Jasność wyświetlanego obrazu nie mniejsza niż 500 nitów.</w:t>
      </w:r>
    </w:p>
    <w:p w14:paraId="642F8E2B" w14:textId="77777777" w:rsidR="00BB7513" w:rsidRPr="003A5FCE" w:rsidRDefault="00BB7513" w:rsidP="00BB7513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Rozdzielczość natywna całego ekranu nie mniejsza niż 4k.</w:t>
      </w:r>
    </w:p>
    <w:p w14:paraId="0F6DE0CA" w14:textId="77777777" w:rsidR="00BB7513" w:rsidRPr="003A5FCE" w:rsidRDefault="00BB7513" w:rsidP="00BB7513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Współczynnik kontrastu statycznego wyświetlanego obrazu nie mniejszy niż 4 000:1.</w:t>
      </w:r>
    </w:p>
    <w:p w14:paraId="05555EB5" w14:textId="77777777" w:rsidR="00BB7513" w:rsidRPr="003A5FCE" w:rsidRDefault="00BB7513" w:rsidP="00BB7513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Głębokość ekranu nie więcej niż 35 mm.</w:t>
      </w:r>
    </w:p>
    <w:p w14:paraId="371EF782" w14:textId="77777777" w:rsidR="00BB7513" w:rsidRPr="003A5FCE" w:rsidRDefault="00BB7513" w:rsidP="00BB7513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Matryce muszą być fabrycznie skalibrowane.</w:t>
      </w:r>
    </w:p>
    <w:p w14:paraId="3A0A0115" w14:textId="77777777" w:rsidR="00BB7513" w:rsidRPr="003A5FCE" w:rsidRDefault="00BB7513" w:rsidP="00BB7513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>Ze względu na kubaturę pomieszczeń, wymagane jest, aby zastosowany ekran nie generował więcej ciepła niż 1500 BTU (wartość maksymalna) w ciągu 1 godziny.</w:t>
      </w:r>
    </w:p>
    <w:p w14:paraId="2CD847B7" w14:textId="77777777" w:rsidR="00BB7513" w:rsidRPr="003A5FCE" w:rsidRDefault="00BB7513" w:rsidP="00BB7513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posiadać wbudowany zestaw nagłośnienia.</w:t>
      </w:r>
    </w:p>
    <w:p w14:paraId="366CB680" w14:textId="680F2B5C" w:rsidR="000D0A44" w:rsidRPr="003A5FCE" w:rsidRDefault="000D0A44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systemu telekonferencyjnego (po jednym samodzielnym zestawie w każdej sali</w:t>
      </w:r>
      <w:r w:rsidRPr="003A5FCE">
        <w:rPr>
          <w:rFonts w:asciiTheme="minorHAnsi" w:hAnsiTheme="minorHAnsi" w:cstheme="minorHAnsi"/>
          <w:b/>
          <w:bCs/>
        </w:rPr>
        <w:t xml:space="preserve">, przy czym zestaw musi gwarantować poprawność działania w </w:t>
      </w:r>
      <w:r w:rsidR="00BD1DBB" w:rsidRPr="003A5FCE">
        <w:rPr>
          <w:rFonts w:asciiTheme="minorHAnsi" w:hAnsiTheme="minorHAnsi" w:cstheme="minorHAnsi"/>
          <w:b/>
          <w:bCs/>
        </w:rPr>
        <w:t>momencie,</w:t>
      </w:r>
      <w:r w:rsidRPr="003A5FCE">
        <w:rPr>
          <w:rFonts w:asciiTheme="minorHAnsi" w:hAnsiTheme="minorHAnsi" w:cstheme="minorHAnsi"/>
          <w:b/>
          <w:bCs/>
        </w:rPr>
        <w:t xml:space="preserve"> gdy sale są połączone</w:t>
      </w:r>
      <w:r w:rsidRPr="003A5FCE">
        <w:rPr>
          <w:rFonts w:asciiTheme="minorHAnsi" w:hAnsiTheme="minorHAnsi" w:cstheme="minorHAnsi"/>
        </w:rPr>
        <w:t>):</w:t>
      </w:r>
    </w:p>
    <w:p w14:paraId="72BF4E36" w14:textId="77777777" w:rsidR="008E7D1C" w:rsidRPr="003A5FCE" w:rsidRDefault="00CC7586" w:rsidP="00CC758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wspierać łączenie i dzielenie dwóch połówek </w:t>
      </w:r>
      <w:proofErr w:type="spellStart"/>
      <w:r w:rsidRPr="003A5FCE">
        <w:rPr>
          <w:rFonts w:asciiTheme="minorHAnsi" w:hAnsiTheme="minorHAnsi" w:cstheme="minorHAnsi"/>
          <w:lang w:val="pl-PL"/>
        </w:rPr>
        <w:t>sal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, w taki sposób, aby w przypadku połączenia obu </w:t>
      </w:r>
      <w:proofErr w:type="spellStart"/>
      <w:r w:rsidRPr="003A5FCE">
        <w:rPr>
          <w:rFonts w:asciiTheme="minorHAnsi" w:hAnsiTheme="minorHAnsi" w:cstheme="minorHAnsi"/>
          <w:lang w:val="pl-PL"/>
        </w:rPr>
        <w:t>sal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za pomocą systemu dźwięku </w:t>
      </w:r>
      <w:proofErr w:type="spellStart"/>
      <w:r w:rsidRPr="003A5FCE">
        <w:rPr>
          <w:rFonts w:asciiTheme="minorHAnsi" w:hAnsiTheme="minorHAnsi" w:cstheme="minorHAnsi"/>
          <w:lang w:val="pl-PL"/>
        </w:rPr>
        <w:t>biamp</w:t>
      </w:r>
      <w:proofErr w:type="spellEnd"/>
      <w:r w:rsidRPr="003A5FCE">
        <w:rPr>
          <w:rFonts w:asciiTheme="minorHAnsi" w:hAnsiTheme="minorHAnsi" w:cstheme="minorHAnsi"/>
          <w:lang w:val="pl-PL"/>
        </w:rPr>
        <w:t>, oba terminale komunikatora były ze sobą połączone</w:t>
      </w:r>
      <w:r w:rsidR="008E7D1C" w:rsidRPr="003A5FCE">
        <w:rPr>
          <w:rFonts w:asciiTheme="minorHAnsi" w:hAnsiTheme="minorHAnsi" w:cstheme="minorHAnsi"/>
          <w:lang w:val="pl-PL"/>
        </w:rPr>
        <w:t xml:space="preserve"> oraz:</w:t>
      </w:r>
    </w:p>
    <w:p w14:paraId="5B1FDCDD" w14:textId="078DEA3B" w:rsidR="00CC7586" w:rsidRPr="003A5FCE" w:rsidRDefault="00364F87" w:rsidP="008E7D1C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obsługiwały funkcje dwóch ekranów dla połączonych </w:t>
      </w:r>
      <w:proofErr w:type="spellStart"/>
      <w:r w:rsidRPr="003A5FCE">
        <w:rPr>
          <w:rFonts w:asciiTheme="minorHAnsi" w:hAnsiTheme="minorHAnsi" w:cstheme="minorHAnsi"/>
          <w:lang w:val="pl-PL"/>
        </w:rPr>
        <w:t>sal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w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A5FCE">
        <w:rPr>
          <w:rFonts w:asciiTheme="minorHAnsi" w:hAnsiTheme="minorHAnsi" w:cstheme="minorHAnsi"/>
          <w:lang w:val="pl-PL"/>
        </w:rPr>
        <w:t>Room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Pro</w:t>
      </w:r>
      <w:r w:rsidR="008E7D1C" w:rsidRPr="003A5FCE">
        <w:rPr>
          <w:rFonts w:asciiTheme="minorHAnsi" w:hAnsiTheme="minorHAnsi" w:cstheme="minorHAnsi"/>
          <w:lang w:val="pl-PL"/>
        </w:rPr>
        <w:t>,</w:t>
      </w:r>
    </w:p>
    <w:p w14:paraId="386D39B9" w14:textId="6262A818" w:rsidR="008E7D1C" w:rsidRPr="003A5FCE" w:rsidRDefault="008E7D1C" w:rsidP="00CA0DA5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wszystkie kamery oraz mikrofony w sali mogły być wykorzystywane do jednego spotkania.</w:t>
      </w:r>
    </w:p>
    <w:p w14:paraId="03A229B7" w14:textId="5E075A4B" w:rsidR="000D0A44" w:rsidRPr="003A5FCE" w:rsidRDefault="000D0A44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 uwagi na fakt, że o oficjalnym komunikatorem Centrum e-Zdrowia jest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, dostarczony system telekonferencyjny musi być samodzielnym, natywnym klientem komunikatora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również z funkcją pełnienia pomieszczenia (zasobu). Do działania systemu nie może być wymagany dodatkowy komputer. </w:t>
      </w:r>
    </w:p>
    <w:p w14:paraId="7F270374" w14:textId="77777777" w:rsidR="000D0A44" w:rsidRPr="003A5FCE" w:rsidRDefault="000D0A44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Zastosowane rozwiązanie musi posiadać status </w:t>
      </w:r>
      <w:proofErr w:type="spellStart"/>
      <w:r w:rsidRPr="003A5FCE">
        <w:rPr>
          <w:rFonts w:asciiTheme="minorHAnsi" w:hAnsiTheme="minorHAnsi" w:cstheme="minorHAnsi"/>
          <w:lang w:val="pl-PL"/>
        </w:rPr>
        <w:t>Certified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for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>.</w:t>
      </w:r>
    </w:p>
    <w:p w14:paraId="16BC7F44" w14:textId="0DB649F9" w:rsidR="000D0A44" w:rsidRPr="003A5FCE" w:rsidRDefault="00D464D1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Każda z połówek </w:t>
      </w:r>
      <w:proofErr w:type="spellStart"/>
      <w:r w:rsidRPr="003A5FCE">
        <w:rPr>
          <w:rFonts w:asciiTheme="minorHAnsi" w:hAnsiTheme="minorHAnsi" w:cstheme="minorHAnsi"/>
          <w:lang w:val="pl-PL"/>
        </w:rPr>
        <w:t>sal</w:t>
      </w:r>
      <w:proofErr w:type="spellEnd"/>
      <w:r w:rsidR="000D0A44" w:rsidRPr="003A5FCE">
        <w:rPr>
          <w:rFonts w:asciiTheme="minorHAnsi" w:hAnsiTheme="minorHAnsi" w:cstheme="minorHAnsi"/>
          <w:lang w:val="pl-PL"/>
        </w:rPr>
        <w:t xml:space="preserve"> musi być wyposażon</w:t>
      </w:r>
      <w:r w:rsidRPr="003A5FCE">
        <w:rPr>
          <w:rFonts w:asciiTheme="minorHAnsi" w:hAnsiTheme="minorHAnsi" w:cstheme="minorHAnsi"/>
          <w:lang w:val="pl-PL"/>
        </w:rPr>
        <w:t>a</w:t>
      </w:r>
      <w:r w:rsidR="000D0A44" w:rsidRPr="003A5FCE">
        <w:rPr>
          <w:rFonts w:asciiTheme="minorHAnsi" w:hAnsiTheme="minorHAnsi" w:cstheme="minorHAnsi"/>
          <w:lang w:val="pl-PL"/>
        </w:rPr>
        <w:t xml:space="preserve"> w przynajmniej </w:t>
      </w:r>
      <w:proofErr w:type="gramStart"/>
      <w:r w:rsidR="000D0A44" w:rsidRPr="003A5FCE">
        <w:rPr>
          <w:rFonts w:asciiTheme="minorHAnsi" w:hAnsiTheme="minorHAnsi" w:cstheme="minorHAnsi"/>
          <w:lang w:val="pl-PL"/>
        </w:rPr>
        <w:t>jedną  kamerę</w:t>
      </w:r>
      <w:proofErr w:type="gramEnd"/>
      <w:r w:rsidRPr="003A5FCE">
        <w:rPr>
          <w:rFonts w:asciiTheme="minorHAnsi" w:hAnsiTheme="minorHAnsi" w:cstheme="minorHAnsi"/>
          <w:lang w:val="pl-PL"/>
        </w:rPr>
        <w:t xml:space="preserve"> PTZ z zoomem optycznym</w:t>
      </w:r>
      <w:r w:rsidR="000D0A44" w:rsidRPr="003A5FCE">
        <w:rPr>
          <w:rFonts w:asciiTheme="minorHAnsi" w:hAnsiTheme="minorHAnsi" w:cstheme="minorHAnsi"/>
          <w:lang w:val="pl-PL"/>
        </w:rPr>
        <w:t xml:space="preserve"> do komunikacji wideo z funkcją kadrowania oraz śledzenia.</w:t>
      </w:r>
    </w:p>
    <w:p w14:paraId="01289CDF" w14:textId="2B16723D" w:rsidR="00160694" w:rsidRPr="003A5FCE" w:rsidRDefault="00160694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posiadać możliwość tworzenia szablonów wyświetlania obrazu z kamer.</w:t>
      </w:r>
    </w:p>
    <w:p w14:paraId="586B0C93" w14:textId="09A6B068" w:rsidR="000D0A44" w:rsidRPr="003A5FCE" w:rsidRDefault="00C3502B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Każda z połówek sali</w:t>
      </w:r>
      <w:r w:rsidR="000D0A44" w:rsidRPr="003A5FCE">
        <w:rPr>
          <w:rFonts w:asciiTheme="minorHAnsi" w:hAnsiTheme="minorHAnsi" w:cstheme="minorHAnsi"/>
          <w:lang w:val="pl-PL"/>
        </w:rPr>
        <w:t xml:space="preserve"> musi być wyposażon</w:t>
      </w:r>
      <w:r w:rsidRPr="003A5FCE">
        <w:rPr>
          <w:rFonts w:asciiTheme="minorHAnsi" w:hAnsiTheme="minorHAnsi" w:cstheme="minorHAnsi"/>
          <w:lang w:val="pl-PL"/>
        </w:rPr>
        <w:t>a</w:t>
      </w:r>
      <w:r w:rsidR="000D0A44" w:rsidRPr="003A5FCE">
        <w:rPr>
          <w:rFonts w:asciiTheme="minorHAnsi" w:hAnsiTheme="minorHAnsi" w:cstheme="minorHAnsi"/>
          <w:lang w:val="pl-PL"/>
        </w:rPr>
        <w:t xml:space="preserve"> w przynajmniej jeden </w:t>
      </w:r>
      <w:r w:rsidR="0029732C" w:rsidRPr="003A5FCE">
        <w:rPr>
          <w:rFonts w:asciiTheme="minorHAnsi" w:hAnsiTheme="minorHAnsi" w:cstheme="minorHAnsi"/>
          <w:lang w:val="pl-PL"/>
        </w:rPr>
        <w:t xml:space="preserve">dedykowany </w:t>
      </w:r>
      <w:r w:rsidR="000D0A44" w:rsidRPr="003A5FCE">
        <w:rPr>
          <w:rFonts w:asciiTheme="minorHAnsi" w:hAnsiTheme="minorHAnsi" w:cstheme="minorHAnsi"/>
          <w:lang w:val="pl-PL"/>
        </w:rPr>
        <w:t>tablet nabiurkowy do zarządzania systemem.</w:t>
      </w:r>
    </w:p>
    <w:p w14:paraId="1DCE3813" w14:textId="3F015B61" w:rsidR="000D0A44" w:rsidRPr="003A5FCE" w:rsidRDefault="000D0A44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umożliwiać udostępnianie zawartości ekranu w komunikatorze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="00CB2CAE" w:rsidRPr="003A5FCE">
        <w:rPr>
          <w:rFonts w:asciiTheme="minorHAnsi" w:hAnsiTheme="minorHAnsi" w:cstheme="minorHAnsi"/>
          <w:lang w:val="pl-PL"/>
        </w:rPr>
        <w:t xml:space="preserve"> jak i na </w:t>
      </w:r>
      <w:proofErr w:type="gramStart"/>
      <w:r w:rsidR="00CB2CAE" w:rsidRPr="003A5FCE">
        <w:rPr>
          <w:rFonts w:asciiTheme="minorHAnsi" w:hAnsiTheme="minorHAnsi" w:cstheme="minorHAnsi"/>
          <w:lang w:val="pl-PL"/>
        </w:rPr>
        <w:t>ekranie</w:t>
      </w:r>
      <w:proofErr w:type="gramEnd"/>
      <w:r w:rsidR="00CB2CAE" w:rsidRPr="003A5FCE">
        <w:rPr>
          <w:rFonts w:asciiTheme="minorHAnsi" w:hAnsiTheme="minorHAnsi" w:cstheme="minorHAnsi"/>
          <w:lang w:val="pl-PL"/>
        </w:rPr>
        <w:t xml:space="preserve"> do którego jest podłączony</w:t>
      </w:r>
      <w:r w:rsidRPr="003A5FCE">
        <w:rPr>
          <w:rFonts w:asciiTheme="minorHAnsi" w:hAnsiTheme="minorHAnsi" w:cstheme="minorHAnsi"/>
          <w:lang w:val="pl-PL"/>
        </w:rPr>
        <w:t>:</w:t>
      </w:r>
    </w:p>
    <w:p w14:paraId="0B49EE1F" w14:textId="77777777" w:rsidR="000D0A44" w:rsidRPr="003A5FCE" w:rsidRDefault="000D0A44" w:rsidP="00A9793F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Przewodowo za pośrednictwem przewodu HDMI.</w:t>
      </w:r>
    </w:p>
    <w:p w14:paraId="2E40DE19" w14:textId="77777777" w:rsidR="000D0A44" w:rsidRPr="003A5FCE" w:rsidRDefault="000D0A44" w:rsidP="00A9793F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Bezprzewodowo za pośrednictwem mechanizmów wbudowanych w komputery z systemami Windows 11 oraz </w:t>
      </w:r>
      <w:proofErr w:type="spellStart"/>
      <w:r w:rsidRPr="003A5FCE">
        <w:rPr>
          <w:rFonts w:asciiTheme="minorHAnsi" w:hAnsiTheme="minorHAnsi" w:cstheme="minorHAnsi"/>
          <w:lang w:val="pl-PL"/>
        </w:rPr>
        <w:t>MacOS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oraz telefonami z systemami Android oraz IOS.</w:t>
      </w:r>
    </w:p>
    <w:p w14:paraId="09953FD3" w14:textId="77777777" w:rsidR="000D0A44" w:rsidRPr="003A5FCE" w:rsidRDefault="000D0A44" w:rsidP="00A9793F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Bezprzewodowo za pomocą transmitera podłączanego przez port USB-C.</w:t>
      </w:r>
    </w:p>
    <w:p w14:paraId="3DBE33DB" w14:textId="77777777" w:rsidR="000D0A44" w:rsidRPr="003A5FCE" w:rsidRDefault="000D0A44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Dźwięk z systemu musi być odtwarzany przez głośniki sufitowe znajdujące się w sali.</w:t>
      </w:r>
    </w:p>
    <w:p w14:paraId="44D826DC" w14:textId="038D6476" w:rsidR="000D0A44" w:rsidRPr="003A5FCE" w:rsidRDefault="00D9342A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Każda z połówek sali musi być wyposażona w matrycowy</w:t>
      </w:r>
      <w:r w:rsidR="00FE5A4B" w:rsidRPr="003A5FCE">
        <w:rPr>
          <w:rFonts w:asciiTheme="minorHAnsi" w:hAnsiTheme="minorHAnsi" w:cstheme="minorHAnsi"/>
          <w:lang w:val="pl-PL"/>
        </w:rPr>
        <w:t xml:space="preserve"> mikrofon sufitowy</w:t>
      </w:r>
      <w:r w:rsidR="00243BD4" w:rsidRPr="003A5FCE">
        <w:rPr>
          <w:rFonts w:asciiTheme="minorHAnsi" w:hAnsiTheme="minorHAnsi" w:cstheme="minorHAnsi"/>
          <w:lang w:val="pl-PL"/>
        </w:rPr>
        <w:t>.</w:t>
      </w:r>
    </w:p>
    <w:p w14:paraId="335798A5" w14:textId="77777777" w:rsidR="000D0A44" w:rsidRPr="003A5FCE" w:rsidRDefault="000D0A44" w:rsidP="00A9793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być wyposażony w procesor dźwięku eliminujący szumy, echo, zakłócenia oraz regulujący natężenie dźwięku.</w:t>
      </w:r>
    </w:p>
    <w:p w14:paraId="3C809C84" w14:textId="522F44B1" w:rsidR="00EC16B6" w:rsidRPr="003A5FCE" w:rsidRDefault="00EC16B6" w:rsidP="00EC16B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wspierać funkcję budzenia i wygaszania ekranu monitora.</w:t>
      </w:r>
    </w:p>
    <w:p w14:paraId="0AF08E50" w14:textId="0B8E4BDE" w:rsidR="00256FA9" w:rsidRPr="003A5FCE" w:rsidRDefault="00256FA9" w:rsidP="00EC16B6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Wykonawca musi wyposażyć każdą z połówek </w:t>
      </w:r>
      <w:r w:rsidR="00CF49F1" w:rsidRPr="003A5FCE">
        <w:rPr>
          <w:rFonts w:asciiTheme="minorHAnsi" w:hAnsiTheme="minorHAnsi" w:cstheme="minorHAnsi"/>
          <w:lang w:val="pl-PL"/>
        </w:rPr>
        <w:t>s</w:t>
      </w:r>
      <w:r w:rsidRPr="003A5FCE">
        <w:rPr>
          <w:rFonts w:asciiTheme="minorHAnsi" w:hAnsiTheme="minorHAnsi" w:cstheme="minorHAnsi"/>
          <w:lang w:val="pl-PL"/>
        </w:rPr>
        <w:t>ali w czujnik obecności.</w:t>
      </w:r>
    </w:p>
    <w:p w14:paraId="4E2ACA5C" w14:textId="77777777" w:rsidR="00A470B7" w:rsidRPr="003A5FCE" w:rsidRDefault="00A470B7" w:rsidP="00A470B7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Wykonawca musi dostarczyć niezbędną ilość licencji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A5FCE">
        <w:rPr>
          <w:rFonts w:asciiTheme="minorHAnsi" w:hAnsiTheme="minorHAnsi" w:cstheme="minorHAnsi"/>
          <w:lang w:val="pl-PL"/>
        </w:rPr>
        <w:t>Rooms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Pro na okres nie krótszy niż 36 miesięcy. </w:t>
      </w:r>
    </w:p>
    <w:p w14:paraId="5AA20CFA" w14:textId="77777777" w:rsidR="00A470B7" w:rsidRPr="003A5FCE" w:rsidRDefault="00A470B7" w:rsidP="00A470B7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Jeżeli jest to wymagane do poprawnego działania systemu telekonferencyjnego, Wykonawca musi dostarczyć inne niezbędne licencje wraz ze wsparciem na okres nie krótszy niż 36 miesięcy.</w:t>
      </w:r>
    </w:p>
    <w:p w14:paraId="73BB05DA" w14:textId="77777777" w:rsidR="00081B5C" w:rsidRPr="003A5FCE" w:rsidRDefault="00081B5C" w:rsidP="00081B5C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awaryjnie musi także umożliwiać pracę w trybie BYOD tj. w trybie, w którym do systemu podłączany jest laptop za pomocą kabla USB-C, a peryferia systemu dostępne są do użytku tego </w:t>
      </w:r>
      <w:r w:rsidRPr="003A5FCE">
        <w:rPr>
          <w:rFonts w:asciiTheme="minorHAnsi" w:hAnsiTheme="minorHAnsi" w:cstheme="minorHAnsi"/>
          <w:lang w:val="pl-PL"/>
        </w:rPr>
        <w:lastRenderedPageBreak/>
        <w:t>laptopa. Jeżeli do trybu BYOD potrzebne są dodatkowe urządzenia, Wykonawca musi je dostarczyć w ramach Zamówienia.</w:t>
      </w:r>
    </w:p>
    <w:p w14:paraId="79D17679" w14:textId="744E3F5C" w:rsidR="00081B5C" w:rsidRPr="003A5FCE" w:rsidRDefault="00081B5C" w:rsidP="00081B5C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Wykonawca musi wyposażyć system w stację dokującą, w taki sposób, aby do trybu BYOD potrzebny był tylko kabel USB-C oraz jednocześnie kabel ten był kablem do ładowania laptopa. Stacja musi obsługiwać standard przynajmniej </w:t>
      </w:r>
      <w:proofErr w:type="spellStart"/>
      <w:r w:rsidRPr="003A5FCE">
        <w:rPr>
          <w:rFonts w:asciiTheme="minorHAnsi" w:hAnsiTheme="minorHAnsi" w:cstheme="minorHAnsi"/>
          <w:lang w:val="pl-PL"/>
        </w:rPr>
        <w:t>Thunderbolt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4 i moc ładowania nie mniej niż 160w.</w:t>
      </w:r>
    </w:p>
    <w:p w14:paraId="0C86AF82" w14:textId="419E4F70" w:rsidR="00BE46DA" w:rsidRPr="003A5FCE" w:rsidRDefault="00BE46DA" w:rsidP="00BE46DA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oferować możliwość dalszej rozbudowy o kolejne peryferia za pomocą protokołów sieciowych.</w:t>
      </w:r>
    </w:p>
    <w:p w14:paraId="7A681C4A" w14:textId="77777777" w:rsidR="000D0A44" w:rsidRPr="003A5FCE" w:rsidRDefault="000D0A44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nagłośnienia:</w:t>
      </w:r>
    </w:p>
    <w:p w14:paraId="07122D82" w14:textId="117DAC04" w:rsidR="000D0A44" w:rsidRPr="003A5FCE" w:rsidRDefault="00DF339E" w:rsidP="00C33F54">
      <w:pPr>
        <w:pStyle w:val="Akapitzlist"/>
        <w:numPr>
          <w:ilvl w:val="0"/>
          <w:numId w:val="1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Całość instalacji (ekran oraz zestaw telekonferencyjny) musi zostać zintegrowany z systemem nagłośnienia sufitowego </w:t>
      </w:r>
      <w:proofErr w:type="spellStart"/>
      <w:r w:rsidRPr="003A5FCE">
        <w:rPr>
          <w:rFonts w:asciiTheme="minorHAnsi" w:hAnsiTheme="minorHAnsi" w:cstheme="minorHAnsi"/>
          <w:lang w:val="pl-PL"/>
        </w:rPr>
        <w:t>biamp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znajdującego się w sali. Jeżeli do poprawnego działania urządzeń potrzebna jest wymiana urządzeń dźwiękowych lub instalacja nowych to Wykonawca dostarczy te urządzenia w ramach przedmiotowego Zamówienia i udzieli analogicznej gwarancji jak dla pozostałych urządzeń</w:t>
      </w:r>
      <w:r w:rsidR="000D0A44" w:rsidRPr="003A5FCE">
        <w:rPr>
          <w:rFonts w:asciiTheme="minorHAnsi" w:hAnsiTheme="minorHAnsi" w:cstheme="minorHAnsi"/>
          <w:lang w:val="pl-PL"/>
        </w:rPr>
        <w:t>.</w:t>
      </w:r>
    </w:p>
    <w:p w14:paraId="4C6A44EA" w14:textId="77777777" w:rsidR="005C5024" w:rsidRPr="003A5FCE" w:rsidRDefault="005C5024" w:rsidP="005C5024">
      <w:pPr>
        <w:pStyle w:val="Akapitzlist"/>
        <w:numPr>
          <w:ilvl w:val="0"/>
          <w:numId w:val="1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Mikrofony konferencyjne Zamawiającego, muszą być skonfigurowane i podłączone do nagłośnienia sali, dodatkowych wyjść XLR, kostki dziennikarskiej oraz systemu telekonferencyjnego MS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z możliwą regulacją ich działania na różnych źródłach.</w:t>
      </w:r>
    </w:p>
    <w:p w14:paraId="7184722F" w14:textId="64626E49" w:rsidR="00BC19B6" w:rsidRPr="003A5FCE" w:rsidRDefault="00BC19B6" w:rsidP="00A9793F">
      <w:pPr>
        <w:pStyle w:val="Akapitzlist"/>
        <w:numPr>
          <w:ilvl w:val="0"/>
          <w:numId w:val="1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 wykonanie integracji odpowiada Wykonawca. Jeżeli do integracji wymagane są urządzenia pośredniczące, Wykonawca musi zapewnić ich dostarczenie na własny koszt.</w:t>
      </w:r>
    </w:p>
    <w:p w14:paraId="5F6899FC" w14:textId="77777777" w:rsidR="000D0A44" w:rsidRPr="003A5FCE" w:rsidRDefault="000D0A44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Warunki techniczne:</w:t>
      </w:r>
    </w:p>
    <w:p w14:paraId="4AE83682" w14:textId="77777777" w:rsidR="000D0A44" w:rsidRPr="003A5FCE" w:rsidRDefault="000D0A44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Miejsce wykonania zamówienia: Dubois 5A, 00-184 Warszawa.</w:t>
      </w:r>
    </w:p>
    <w:p w14:paraId="497FEA86" w14:textId="04C38632" w:rsidR="000D0A44" w:rsidRPr="003A5FCE" w:rsidRDefault="000D0A44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Instalacja do wykonania na II</w:t>
      </w:r>
      <w:r w:rsidR="00583B98" w:rsidRPr="003A5FCE">
        <w:rPr>
          <w:rFonts w:asciiTheme="minorHAnsi" w:hAnsiTheme="minorHAnsi" w:cstheme="minorHAnsi"/>
          <w:lang w:val="pl-PL"/>
        </w:rPr>
        <w:t>I</w:t>
      </w:r>
      <w:r w:rsidRPr="003A5FCE">
        <w:rPr>
          <w:rFonts w:asciiTheme="minorHAnsi" w:hAnsiTheme="minorHAnsi" w:cstheme="minorHAnsi"/>
          <w:lang w:val="pl-PL"/>
        </w:rPr>
        <w:t xml:space="preserve"> piętrze budynku – dostępna klatka schodowa oraz winda.</w:t>
      </w:r>
    </w:p>
    <w:p w14:paraId="4B54F397" w14:textId="77777777" w:rsidR="000D0A44" w:rsidRPr="003A5FCE" w:rsidRDefault="000D0A44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miejsca przeznaczone na instalację wykonane są w systemie suchej zabudowy wnętrz (płyty gipsowo-kartonowe).</w:t>
      </w:r>
    </w:p>
    <w:p w14:paraId="1511CAB0" w14:textId="77777777" w:rsidR="000D0A44" w:rsidRPr="003A5FCE" w:rsidRDefault="000D0A44" w:rsidP="00A9793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do wykonania pojedynczej instalacji udostępnia zasilanie jednofazowe z zabezpieczeniem 16A. W przypadku konieczności zasilenia instalacji większym prądem, Wykonawca zobowiązany jest zaprojektować i wykonać dodatkowe obwody zasilające na własny koszt, przez osoby z odpowiednimi uprawnieniami.</w:t>
      </w:r>
    </w:p>
    <w:p w14:paraId="00132890" w14:textId="7B6E210A" w:rsidR="00D32423" w:rsidRPr="003A5FCE" w:rsidRDefault="000D0A44" w:rsidP="00CA0DA5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do wykonania pojedynczej instalacji udostępnia podwójne gniazdo Ethernet na potrzeby komunikacji sieciowej.</w:t>
      </w:r>
      <w:r w:rsidR="00FE41A8" w:rsidRPr="003A5FCE">
        <w:rPr>
          <w:rFonts w:asciiTheme="minorHAnsi" w:hAnsiTheme="minorHAnsi" w:cstheme="minorHAnsi"/>
          <w:lang w:val="pl-PL"/>
        </w:rPr>
        <w:t xml:space="preserve"> Jeżeli ilość portów jest niewystarczająca Wykonawca musi dostarczyć na własny koszt, odpowiednie przełączniki </w:t>
      </w:r>
      <w:proofErr w:type="spellStart"/>
      <w:r w:rsidR="00FE41A8" w:rsidRPr="003A5FCE">
        <w:rPr>
          <w:rFonts w:asciiTheme="minorHAnsi" w:hAnsiTheme="minorHAnsi" w:cstheme="minorHAnsi"/>
          <w:lang w:val="pl-PL"/>
        </w:rPr>
        <w:t>zarządzalne</w:t>
      </w:r>
      <w:proofErr w:type="spellEnd"/>
      <w:r w:rsidR="00FE41A8" w:rsidRPr="003A5FCE">
        <w:rPr>
          <w:rFonts w:asciiTheme="minorHAnsi" w:hAnsiTheme="minorHAnsi" w:cstheme="minorHAnsi"/>
          <w:lang w:val="pl-PL"/>
        </w:rPr>
        <w:t xml:space="preserve">, kompatybilne z siecią LAN Zamawiającego opartą na przełącznikach CISCO. Urządzenia muszą posiadać przynajmniej wsparcie dla VLAN, LACP, STP, ACL, </w:t>
      </w:r>
      <w:proofErr w:type="spellStart"/>
      <w:r w:rsidR="00FE41A8" w:rsidRPr="003A5FCE">
        <w:rPr>
          <w:rFonts w:asciiTheme="minorHAnsi" w:hAnsiTheme="minorHAnsi" w:cstheme="minorHAnsi"/>
          <w:lang w:val="pl-PL"/>
        </w:rPr>
        <w:t>QoS</w:t>
      </w:r>
      <w:proofErr w:type="spellEnd"/>
      <w:r w:rsidR="00FE41A8" w:rsidRPr="003A5FCE">
        <w:rPr>
          <w:rFonts w:asciiTheme="minorHAnsi" w:hAnsiTheme="minorHAnsi" w:cstheme="minorHAnsi"/>
          <w:lang w:val="pl-PL"/>
        </w:rPr>
        <w:t>, RADIUS, CLI przynajmniej porty Gigabitowe oraz pasywne chłodzenie.</w:t>
      </w:r>
    </w:p>
    <w:p w14:paraId="6ECE1E4F" w14:textId="77777777" w:rsidR="0035632C" w:rsidRPr="003A5FCE" w:rsidRDefault="0035632C" w:rsidP="0035632C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Terminy realizacji poszczególnych etapów:</w:t>
      </w:r>
    </w:p>
    <w:p w14:paraId="746DA320" w14:textId="77777777" w:rsidR="0035632C" w:rsidRPr="003A5FCE" w:rsidRDefault="0035632C" w:rsidP="0035632C">
      <w:pPr>
        <w:pStyle w:val="Akapitzlist"/>
        <w:numPr>
          <w:ilvl w:val="0"/>
          <w:numId w:val="9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Przygotowanie projektu instalacji oraz wizualizacji – do 7 dni kalendarzowych od daty zawarcia umowy;</w:t>
      </w:r>
    </w:p>
    <w:p w14:paraId="2D17E828" w14:textId="77777777" w:rsidR="0035632C" w:rsidRPr="003A5FCE" w:rsidRDefault="0035632C" w:rsidP="0035632C">
      <w:pPr>
        <w:pStyle w:val="Akapitzlist"/>
        <w:numPr>
          <w:ilvl w:val="0"/>
          <w:numId w:val="9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Poprawa projektu i/ lub wizualizacji – do 2 dni roboczych od daty wezwania do poprawy;</w:t>
      </w:r>
    </w:p>
    <w:p w14:paraId="0931FECE" w14:textId="77777777" w:rsidR="0035632C" w:rsidRPr="003A5FCE" w:rsidRDefault="0035632C" w:rsidP="0035632C">
      <w:pPr>
        <w:pStyle w:val="Akapitzlist"/>
        <w:numPr>
          <w:ilvl w:val="0"/>
          <w:numId w:val="9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>Dostawa wraz z montażem i konfiguracją – do 30 dni kalendarzowych od daty zaakceptowania przez Zamawiającego projektu instalacji.</w:t>
      </w:r>
    </w:p>
    <w:p w14:paraId="7B896BBA" w14:textId="6C9CF10C" w:rsidR="000D0A44" w:rsidRPr="003A5FCE" w:rsidRDefault="000D0A44" w:rsidP="00A9793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Wymagania wobec projektu </w:t>
      </w:r>
      <w:r w:rsidR="00C16844" w:rsidRPr="003A5FCE">
        <w:rPr>
          <w:rFonts w:asciiTheme="minorHAnsi" w:hAnsiTheme="minorHAnsi" w:cstheme="minorHAnsi"/>
        </w:rPr>
        <w:t>instalacji</w:t>
      </w:r>
      <w:r w:rsidRPr="003A5FCE">
        <w:rPr>
          <w:rFonts w:asciiTheme="minorHAnsi" w:hAnsiTheme="minorHAnsi" w:cstheme="minorHAnsi"/>
        </w:rPr>
        <w:t>:</w:t>
      </w:r>
    </w:p>
    <w:p w14:paraId="5C837E5F" w14:textId="77777777" w:rsidR="002F3A9C" w:rsidRPr="003A5FCE" w:rsidRDefault="002F3A9C" w:rsidP="002F3A9C">
      <w:pPr>
        <w:pStyle w:val="Akapitzlist"/>
        <w:numPr>
          <w:ilvl w:val="0"/>
          <w:numId w:val="7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Przygotowanie projektu technicznego uwzględniającego wymiary instalacji, podłączenie zasilania, okablowania komunikacyjnego.</w:t>
      </w:r>
    </w:p>
    <w:p w14:paraId="6523A516" w14:textId="77777777" w:rsidR="00C65504" w:rsidRPr="003A5FCE" w:rsidRDefault="00C65504" w:rsidP="00A9793F">
      <w:pPr>
        <w:spacing w:after="160" w:line="276" w:lineRule="auto"/>
        <w:contextualSpacing/>
        <w:rPr>
          <w:rFonts w:asciiTheme="minorHAnsi" w:hAnsiTheme="minorHAnsi" w:cstheme="minorHAnsi"/>
        </w:rPr>
      </w:pPr>
    </w:p>
    <w:p w14:paraId="5AB8A6FA" w14:textId="77777777" w:rsidR="00AA327A" w:rsidRPr="003A5FCE" w:rsidRDefault="00AA327A" w:rsidP="00A9793F">
      <w:pPr>
        <w:pStyle w:val="Akapitzlist"/>
        <w:keepNext/>
        <w:numPr>
          <w:ilvl w:val="0"/>
          <w:numId w:val="31"/>
        </w:numPr>
        <w:spacing w:before="120"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3A5FCE">
        <w:rPr>
          <w:rFonts w:asciiTheme="minorHAnsi" w:hAnsiTheme="minorHAnsi" w:cstheme="minorHAnsi"/>
          <w:b/>
          <w:bCs/>
          <w:lang w:val="pl-PL"/>
        </w:rPr>
        <w:t>Wymagania dotyczące usługi udzielania wsparcia w konfiguracji i obsłudze ścian oraz zestawów telekonferencyjnych - (zamówienie opcjonalne)</w:t>
      </w:r>
    </w:p>
    <w:p w14:paraId="78EABD9A" w14:textId="0AD4EDA4" w:rsidR="00AA327A" w:rsidRPr="003A5FCE" w:rsidRDefault="00AA327A" w:rsidP="00A9793F">
      <w:pPr>
        <w:spacing w:after="29" w:line="276" w:lineRule="auto"/>
        <w:ind w:right="59"/>
        <w:contextualSpacing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W ramach realizacji usługi Wykonawca zapewni </w:t>
      </w:r>
      <w:r w:rsidRPr="003A5FCE">
        <w:rPr>
          <w:rFonts w:asciiTheme="minorHAnsi" w:hAnsiTheme="minorHAnsi" w:cstheme="minorHAnsi"/>
          <w:bCs/>
        </w:rPr>
        <w:t xml:space="preserve">Wsparcie: </w:t>
      </w:r>
    </w:p>
    <w:p w14:paraId="6078B5A7" w14:textId="47E36F0C" w:rsidR="00AA327A" w:rsidRPr="003A5FCE" w:rsidRDefault="00AA327A" w:rsidP="00A9793F">
      <w:pPr>
        <w:numPr>
          <w:ilvl w:val="0"/>
          <w:numId w:val="28"/>
        </w:numPr>
        <w:spacing w:after="29" w:line="276" w:lineRule="auto"/>
        <w:ind w:right="59"/>
        <w:contextualSpacing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 łącznym maksymalnym wymiarze 150 roboczogodzin</w:t>
      </w:r>
      <w:r w:rsidR="00346C30" w:rsidRPr="003A5FCE">
        <w:rPr>
          <w:rFonts w:asciiTheme="minorHAnsi" w:hAnsiTheme="minorHAnsi" w:cstheme="minorHAnsi"/>
        </w:rPr>
        <w:t xml:space="preserve"> w okresie 36 miesięcy</w:t>
      </w:r>
      <w:r w:rsidR="008F0015" w:rsidRPr="003A5FCE">
        <w:rPr>
          <w:rFonts w:asciiTheme="minorHAnsi" w:hAnsiTheme="minorHAnsi" w:cstheme="minorHAnsi"/>
        </w:rPr>
        <w:t xml:space="preserve"> od daty odbioru wszystkich prac w Zamówieniu</w:t>
      </w:r>
      <w:r w:rsidRPr="003A5FCE">
        <w:rPr>
          <w:rFonts w:asciiTheme="minorHAnsi" w:hAnsiTheme="minorHAnsi" w:cstheme="minorHAnsi"/>
        </w:rPr>
        <w:t xml:space="preserve">. </w:t>
      </w:r>
    </w:p>
    <w:p w14:paraId="11DDB97D" w14:textId="77777777" w:rsidR="00AA327A" w:rsidRPr="003A5FCE" w:rsidRDefault="00AA327A" w:rsidP="00A9793F">
      <w:pPr>
        <w:numPr>
          <w:ilvl w:val="0"/>
          <w:numId w:val="28"/>
        </w:numPr>
        <w:spacing w:after="29" w:line="276" w:lineRule="auto"/>
        <w:ind w:right="59"/>
        <w:contextualSpacing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Obejmujące swoim zakresem:</w:t>
      </w:r>
    </w:p>
    <w:p w14:paraId="0221A085" w14:textId="77777777" w:rsidR="00AA327A" w:rsidRPr="003A5FCE" w:rsidRDefault="00AA327A" w:rsidP="00A9793F">
      <w:pPr>
        <w:numPr>
          <w:ilvl w:val="1"/>
          <w:numId w:val="29"/>
        </w:numPr>
        <w:spacing w:after="29" w:line="276" w:lineRule="auto"/>
        <w:ind w:right="59"/>
        <w:contextualSpacing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Wsparcie przy wykonywaniu aktualizacji oprogramowania oraz </w:t>
      </w:r>
      <w:proofErr w:type="spellStart"/>
      <w:r w:rsidRPr="003A5FCE">
        <w:rPr>
          <w:rFonts w:asciiTheme="minorHAnsi" w:hAnsiTheme="minorHAnsi" w:cstheme="minorHAnsi"/>
        </w:rPr>
        <w:t>firmware’u</w:t>
      </w:r>
      <w:proofErr w:type="spellEnd"/>
      <w:r w:rsidRPr="003A5FCE">
        <w:rPr>
          <w:rFonts w:asciiTheme="minorHAnsi" w:hAnsiTheme="minorHAnsi" w:cstheme="minorHAnsi"/>
        </w:rPr>
        <w:t>;</w:t>
      </w:r>
    </w:p>
    <w:p w14:paraId="5F17B2F4" w14:textId="77777777" w:rsidR="00AA327A" w:rsidRPr="003A5FCE" w:rsidRDefault="00AA327A" w:rsidP="00A9793F">
      <w:pPr>
        <w:numPr>
          <w:ilvl w:val="1"/>
          <w:numId w:val="29"/>
        </w:numPr>
        <w:spacing w:after="29" w:line="276" w:lineRule="auto"/>
        <w:ind w:right="59"/>
        <w:contextualSpacing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Wsparcie przy wykonywaniu prac rekonfiguracyjnych;</w:t>
      </w:r>
    </w:p>
    <w:p w14:paraId="2B393407" w14:textId="77777777" w:rsidR="00AA327A" w:rsidRPr="003A5FCE" w:rsidRDefault="00AA327A" w:rsidP="00A9793F">
      <w:pPr>
        <w:numPr>
          <w:ilvl w:val="1"/>
          <w:numId w:val="29"/>
        </w:numPr>
        <w:spacing w:after="29" w:line="276" w:lineRule="auto"/>
        <w:ind w:right="59"/>
        <w:contextualSpacing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Przeglądy środowiska, weryfikację poprawności instalacji, konfiguracji i działania systemu zarządzania treścią oraz zestawów telekonferencyjnych;</w:t>
      </w:r>
    </w:p>
    <w:p w14:paraId="4C8DC4E9" w14:textId="77777777" w:rsidR="00AA327A" w:rsidRPr="003A5FCE" w:rsidRDefault="00AA327A" w:rsidP="00A9793F">
      <w:pPr>
        <w:numPr>
          <w:ilvl w:val="1"/>
          <w:numId w:val="29"/>
        </w:numPr>
        <w:spacing w:after="29" w:line="276" w:lineRule="auto"/>
        <w:ind w:right="59"/>
        <w:contextualSpacing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Konsultacje i doradztwo w zakresie eksploatacji instalacji oraz bezpieczeństwa;</w:t>
      </w:r>
    </w:p>
    <w:p w14:paraId="169C9BCE" w14:textId="5E28D309" w:rsidR="00AA327A" w:rsidRPr="003A5FCE" w:rsidRDefault="00AA327A" w:rsidP="00A9793F">
      <w:pPr>
        <w:numPr>
          <w:ilvl w:val="0"/>
          <w:numId w:val="28"/>
        </w:numPr>
        <w:spacing w:after="29" w:line="276" w:lineRule="auto"/>
        <w:ind w:right="59"/>
        <w:contextualSpacing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Wykonawca zapewni</w:t>
      </w:r>
      <w:r w:rsidR="00CC7F40" w:rsidRPr="003A5FCE">
        <w:rPr>
          <w:rFonts w:asciiTheme="minorHAnsi" w:hAnsiTheme="minorHAnsi" w:cstheme="minorHAnsi"/>
        </w:rPr>
        <w:t xml:space="preserve"> </w:t>
      </w:r>
      <w:r w:rsidRPr="003A5FCE">
        <w:rPr>
          <w:rFonts w:asciiTheme="minorHAnsi" w:hAnsiTheme="minorHAnsi" w:cstheme="minorHAnsi"/>
        </w:rPr>
        <w:t xml:space="preserve">minimum </w:t>
      </w:r>
      <w:r w:rsidR="00CC7F40" w:rsidRPr="003A5FCE">
        <w:rPr>
          <w:rFonts w:asciiTheme="minorHAnsi" w:hAnsiTheme="minorHAnsi" w:cstheme="minorHAnsi"/>
        </w:rPr>
        <w:t>dwóch</w:t>
      </w:r>
      <w:r w:rsidRPr="003A5FCE">
        <w:rPr>
          <w:rFonts w:asciiTheme="minorHAnsi" w:hAnsiTheme="minorHAnsi" w:cstheme="minorHAnsi"/>
        </w:rPr>
        <w:t xml:space="preserve"> konsultant</w:t>
      </w:r>
      <w:r w:rsidR="00CC7F40" w:rsidRPr="003A5FCE">
        <w:rPr>
          <w:rFonts w:asciiTheme="minorHAnsi" w:hAnsiTheme="minorHAnsi" w:cstheme="minorHAnsi"/>
        </w:rPr>
        <w:t>ów</w:t>
      </w:r>
      <w:r w:rsidRPr="003A5FCE">
        <w:rPr>
          <w:rFonts w:asciiTheme="minorHAnsi" w:hAnsiTheme="minorHAnsi" w:cstheme="minorHAnsi"/>
        </w:rPr>
        <w:t xml:space="preserve"> posiadają</w:t>
      </w:r>
      <w:r w:rsidR="00CC7F40" w:rsidRPr="003A5FCE">
        <w:rPr>
          <w:rFonts w:asciiTheme="minorHAnsi" w:hAnsiTheme="minorHAnsi" w:cstheme="minorHAnsi"/>
        </w:rPr>
        <w:t>cych</w:t>
      </w:r>
      <w:r w:rsidRPr="003A5FCE">
        <w:rPr>
          <w:rFonts w:asciiTheme="minorHAnsi" w:hAnsiTheme="minorHAnsi" w:cstheme="minorHAnsi"/>
        </w:rPr>
        <w:t xml:space="preserve"> przynajmniej 2 letnie doświadczenie w obsłudze zaoferowanych zestawów telekonferencyjnych.</w:t>
      </w:r>
    </w:p>
    <w:p w14:paraId="1111E0B7" w14:textId="77777777" w:rsidR="00AA327A" w:rsidRPr="003A5FCE" w:rsidRDefault="00AA327A" w:rsidP="00A9793F">
      <w:pPr>
        <w:numPr>
          <w:ilvl w:val="0"/>
          <w:numId w:val="28"/>
        </w:numPr>
        <w:spacing w:after="29" w:line="276" w:lineRule="auto"/>
        <w:ind w:right="59"/>
        <w:contextualSpacing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Prace będą zlecane Wykonawcy z co najmniej 5 dniowym wyprzedzeniem.</w:t>
      </w:r>
    </w:p>
    <w:p w14:paraId="155C0209" w14:textId="77777777" w:rsidR="00AA327A" w:rsidRPr="003A5FCE" w:rsidRDefault="00AA327A" w:rsidP="00A9793F">
      <w:pPr>
        <w:spacing w:after="160" w:line="276" w:lineRule="auto"/>
        <w:contextualSpacing/>
        <w:rPr>
          <w:rFonts w:asciiTheme="minorHAnsi" w:hAnsiTheme="minorHAnsi" w:cstheme="minorHAnsi"/>
        </w:rPr>
      </w:pPr>
    </w:p>
    <w:p w14:paraId="68F26403" w14:textId="0BC9DDA6" w:rsidR="002635C6" w:rsidRPr="003A5FCE" w:rsidRDefault="002635C6" w:rsidP="002635C6">
      <w:pPr>
        <w:pStyle w:val="Akapitzlist"/>
        <w:keepNext/>
        <w:numPr>
          <w:ilvl w:val="0"/>
          <w:numId w:val="31"/>
        </w:numPr>
        <w:spacing w:before="120"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3A5FCE">
        <w:rPr>
          <w:rFonts w:asciiTheme="minorHAnsi" w:hAnsiTheme="minorHAnsi" w:cstheme="minorHAnsi"/>
          <w:b/>
          <w:bCs/>
          <w:lang w:val="pl-PL"/>
        </w:rPr>
        <w:t xml:space="preserve">Wymagania </w:t>
      </w:r>
      <w:r w:rsidR="006F34C3" w:rsidRPr="003A5FCE">
        <w:rPr>
          <w:rFonts w:asciiTheme="minorHAnsi" w:hAnsiTheme="minorHAnsi" w:cstheme="minorHAnsi"/>
          <w:b/>
          <w:bCs/>
          <w:lang w:val="pl-PL"/>
        </w:rPr>
        <w:t>dotyczące</w:t>
      </w:r>
      <w:r w:rsidRPr="003A5FCE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6F34C3" w:rsidRPr="003A5FCE">
        <w:rPr>
          <w:rFonts w:asciiTheme="minorHAnsi" w:hAnsiTheme="minorHAnsi" w:cstheme="minorHAnsi"/>
          <w:b/>
          <w:bCs/>
          <w:lang w:val="pl-PL"/>
        </w:rPr>
        <w:t>Dostawy, montażu z kalibracją oraz konfiguracją ekranów wraz z niezbędnym oprogramowaniem oraz licencjami na potrzeby zespołu Network Operations Center (NOC)</w:t>
      </w:r>
      <w:r w:rsidRPr="003A5FCE">
        <w:rPr>
          <w:rFonts w:asciiTheme="minorHAnsi" w:hAnsiTheme="minorHAnsi" w:cstheme="minorHAnsi"/>
          <w:b/>
          <w:bCs/>
          <w:lang w:val="pl-PL"/>
        </w:rPr>
        <w:t xml:space="preserve"> - (zamówienie opcjonalne)</w:t>
      </w:r>
    </w:p>
    <w:p w14:paraId="7C487699" w14:textId="77777777" w:rsidR="00B70156" w:rsidRPr="003A5FCE" w:rsidRDefault="00B70156" w:rsidP="002635C6">
      <w:pPr>
        <w:spacing w:after="29" w:line="276" w:lineRule="auto"/>
        <w:ind w:right="59"/>
        <w:contextualSpacing/>
        <w:rPr>
          <w:rFonts w:asciiTheme="minorHAnsi" w:hAnsiTheme="minorHAnsi" w:cstheme="minorHAnsi"/>
        </w:rPr>
      </w:pPr>
    </w:p>
    <w:p w14:paraId="2920DFA3" w14:textId="06C9925D" w:rsidR="002635C6" w:rsidRPr="003A5FCE" w:rsidRDefault="00B70156" w:rsidP="002635C6">
      <w:pPr>
        <w:spacing w:after="29" w:line="276" w:lineRule="auto"/>
        <w:ind w:right="59"/>
        <w:contextualSpacing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Zamawiający może zlecić realizację zamówienia opcjonalnego w okresie do 36 miesięcy od daty zawarcia umowy.</w:t>
      </w:r>
    </w:p>
    <w:p w14:paraId="239943DA" w14:textId="77777777" w:rsidR="00130F8F" w:rsidRPr="003A5FCE" w:rsidRDefault="00130F8F" w:rsidP="002635C6">
      <w:pPr>
        <w:spacing w:after="29" w:line="276" w:lineRule="auto"/>
        <w:ind w:right="59"/>
        <w:contextualSpacing/>
        <w:rPr>
          <w:rFonts w:asciiTheme="minorHAnsi" w:hAnsiTheme="minorHAnsi" w:cstheme="minorHAnsi"/>
        </w:rPr>
      </w:pPr>
    </w:p>
    <w:p w14:paraId="572B60A4" w14:textId="4E1EB08B" w:rsidR="006F34C3" w:rsidRPr="003A5FCE" w:rsidRDefault="00EA4CFE" w:rsidP="002635C6">
      <w:pPr>
        <w:spacing w:after="29" w:line="276" w:lineRule="auto"/>
        <w:ind w:right="59"/>
        <w:contextualSpacing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Zakres zadania opcjonalnego:</w:t>
      </w:r>
    </w:p>
    <w:p w14:paraId="42469107" w14:textId="35282A91" w:rsidR="00EA4CFE" w:rsidRPr="003A5FCE" w:rsidRDefault="00122996" w:rsidP="00122996">
      <w:pPr>
        <w:pStyle w:val="Akapitzlist"/>
        <w:numPr>
          <w:ilvl w:val="0"/>
          <w:numId w:val="7"/>
        </w:numPr>
        <w:spacing w:after="29" w:line="276" w:lineRule="auto"/>
        <w:ind w:right="59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Dostawa oraz montaż </w:t>
      </w:r>
      <w:r w:rsidR="000915FF" w:rsidRPr="003A5FCE">
        <w:rPr>
          <w:rFonts w:asciiTheme="minorHAnsi" w:hAnsiTheme="minorHAnsi" w:cstheme="minorHAnsi"/>
          <w:lang w:val="pl-PL"/>
        </w:rPr>
        <w:t>ekranu zgodnie z poniższymi wymaganiami.</w:t>
      </w:r>
    </w:p>
    <w:p w14:paraId="505BECD5" w14:textId="52A47E37" w:rsidR="000915FF" w:rsidRPr="003A5FCE" w:rsidRDefault="000915FF" w:rsidP="00122996">
      <w:pPr>
        <w:pStyle w:val="Akapitzlist"/>
        <w:numPr>
          <w:ilvl w:val="0"/>
          <w:numId w:val="7"/>
        </w:numPr>
        <w:spacing w:after="29" w:line="276" w:lineRule="auto"/>
        <w:ind w:right="59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Dostawa oraz montaż zestaw</w:t>
      </w:r>
      <w:r w:rsidR="007F2D5F" w:rsidRPr="003A5FCE">
        <w:rPr>
          <w:rFonts w:asciiTheme="minorHAnsi" w:hAnsiTheme="minorHAnsi" w:cstheme="minorHAnsi"/>
          <w:lang w:val="pl-PL"/>
        </w:rPr>
        <w:t>u</w:t>
      </w:r>
      <w:r w:rsidRPr="003A5FCE">
        <w:rPr>
          <w:rFonts w:asciiTheme="minorHAnsi" w:hAnsiTheme="minorHAnsi" w:cstheme="minorHAnsi"/>
          <w:lang w:val="pl-PL"/>
        </w:rPr>
        <w:t xml:space="preserve"> </w:t>
      </w:r>
      <w:r w:rsidR="002F6B0F" w:rsidRPr="003A5FCE">
        <w:rPr>
          <w:rFonts w:asciiTheme="minorHAnsi" w:hAnsiTheme="minorHAnsi" w:cstheme="minorHAnsi"/>
          <w:lang w:val="pl-PL"/>
        </w:rPr>
        <w:t>telekonferencyjnego</w:t>
      </w:r>
      <w:r w:rsidRPr="003A5FCE">
        <w:rPr>
          <w:rFonts w:asciiTheme="minorHAnsi" w:hAnsiTheme="minorHAnsi" w:cstheme="minorHAnsi"/>
          <w:lang w:val="pl-PL"/>
        </w:rPr>
        <w:t>.</w:t>
      </w:r>
    </w:p>
    <w:p w14:paraId="24A57C68" w14:textId="7F8A555D" w:rsidR="000915FF" w:rsidRPr="003A5FCE" w:rsidRDefault="00031BD3" w:rsidP="00122996">
      <w:pPr>
        <w:pStyle w:val="Akapitzlist"/>
        <w:numPr>
          <w:ilvl w:val="0"/>
          <w:numId w:val="7"/>
        </w:numPr>
        <w:spacing w:after="29" w:line="276" w:lineRule="auto"/>
        <w:ind w:right="59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Dostawa oraz montaż systemu do zarządzania treścią na ekranie.</w:t>
      </w:r>
    </w:p>
    <w:p w14:paraId="518511CD" w14:textId="048C33FE" w:rsidR="009F2F51" w:rsidRPr="003A5FCE" w:rsidRDefault="009F2F51" w:rsidP="00122996">
      <w:pPr>
        <w:pStyle w:val="Akapitzlist"/>
        <w:numPr>
          <w:ilvl w:val="0"/>
          <w:numId w:val="7"/>
        </w:numPr>
        <w:spacing w:after="29" w:line="276" w:lineRule="auto"/>
        <w:ind w:right="59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Dostawa oraz montaż odtwarzacza multimedialnego.</w:t>
      </w:r>
    </w:p>
    <w:p w14:paraId="4FED187A" w14:textId="6CF531F2" w:rsidR="001E0599" w:rsidRPr="003A5FCE" w:rsidRDefault="001E0599" w:rsidP="00122996">
      <w:pPr>
        <w:pStyle w:val="Akapitzlist"/>
        <w:numPr>
          <w:ilvl w:val="0"/>
          <w:numId w:val="7"/>
        </w:numPr>
        <w:spacing w:after="29" w:line="276" w:lineRule="auto"/>
        <w:ind w:right="59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Dostawa</w:t>
      </w:r>
      <w:r w:rsidR="004D3E2F" w:rsidRPr="003A5FCE">
        <w:rPr>
          <w:rFonts w:asciiTheme="minorHAnsi" w:hAnsiTheme="minorHAnsi" w:cstheme="minorHAnsi"/>
          <w:lang w:val="pl-PL"/>
        </w:rPr>
        <w:t xml:space="preserve"> </w:t>
      </w:r>
      <w:r w:rsidR="0064786D" w:rsidRPr="003A5FCE">
        <w:rPr>
          <w:rFonts w:asciiTheme="minorHAnsi" w:hAnsiTheme="minorHAnsi" w:cstheme="minorHAnsi"/>
          <w:lang w:val="pl-PL"/>
        </w:rPr>
        <w:t xml:space="preserve">3 </w:t>
      </w:r>
      <w:r w:rsidR="004D3E2F" w:rsidRPr="003A5FCE">
        <w:rPr>
          <w:rFonts w:asciiTheme="minorHAnsi" w:hAnsiTheme="minorHAnsi" w:cstheme="minorHAnsi"/>
          <w:lang w:val="pl-PL"/>
        </w:rPr>
        <w:t>kontrolerów</w:t>
      </w:r>
      <w:r w:rsidR="00BD3CDF" w:rsidRPr="003A5FCE">
        <w:rPr>
          <w:rFonts w:asciiTheme="minorHAnsi" w:hAnsiTheme="minorHAnsi" w:cstheme="minorHAnsi"/>
          <w:lang w:val="pl-PL"/>
        </w:rPr>
        <w:t xml:space="preserve"> ścian wideo.</w:t>
      </w:r>
    </w:p>
    <w:p w14:paraId="1C2BEA1B" w14:textId="480DB126" w:rsidR="00B4469F" w:rsidRPr="003A5FCE" w:rsidRDefault="00B4469F" w:rsidP="00122996">
      <w:pPr>
        <w:pStyle w:val="Akapitzlist"/>
        <w:numPr>
          <w:ilvl w:val="0"/>
          <w:numId w:val="7"/>
        </w:numPr>
        <w:spacing w:after="29" w:line="276" w:lineRule="auto"/>
        <w:ind w:right="59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Przeniesienie oraz montaż ekranów posiadanych przez Zamawiającego w nowe miejsce.</w:t>
      </w:r>
    </w:p>
    <w:p w14:paraId="2707CE08" w14:textId="77777777" w:rsidR="006F34C3" w:rsidRPr="003A5FCE" w:rsidRDefault="006F34C3" w:rsidP="002635C6">
      <w:pPr>
        <w:spacing w:after="29" w:line="276" w:lineRule="auto"/>
        <w:ind w:right="59"/>
        <w:contextualSpacing/>
        <w:rPr>
          <w:rFonts w:asciiTheme="minorHAnsi" w:hAnsiTheme="minorHAnsi" w:cstheme="minorHAnsi"/>
        </w:rPr>
      </w:pPr>
    </w:p>
    <w:p w14:paraId="7BE814E9" w14:textId="6EEB3308" w:rsidR="000266CB" w:rsidRPr="003A5FCE" w:rsidRDefault="000266CB" w:rsidP="000266CB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 xml:space="preserve">Wymagania wobec </w:t>
      </w:r>
      <w:r w:rsidR="003F212D" w:rsidRPr="003A5FCE">
        <w:rPr>
          <w:rFonts w:asciiTheme="minorHAnsi" w:hAnsiTheme="minorHAnsi" w:cstheme="minorHAnsi"/>
        </w:rPr>
        <w:t>ekranu:</w:t>
      </w:r>
    </w:p>
    <w:p w14:paraId="117732F9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 xml:space="preserve">Montaż w systemie </w:t>
      </w:r>
      <w:proofErr w:type="spellStart"/>
      <w:r w:rsidRPr="003A5FCE">
        <w:rPr>
          <w:rFonts w:asciiTheme="minorHAnsi" w:hAnsiTheme="minorHAnsi" w:cstheme="minorHAnsi"/>
          <w:lang w:val="pl-PL"/>
        </w:rPr>
        <w:t>bezramkowym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– bez widocznych szwów pomiędzy zastosowanymi panelami ekranu.</w:t>
      </w:r>
    </w:p>
    <w:p w14:paraId="24EB258B" w14:textId="47B6D70E" w:rsidR="000266CB" w:rsidRPr="003A5FCE" w:rsidRDefault="000266CB" w:rsidP="000266CB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Ekrany typu „</w:t>
      </w:r>
      <w:proofErr w:type="spellStart"/>
      <w:r w:rsidRPr="003A5FCE">
        <w:rPr>
          <w:rFonts w:asciiTheme="minorHAnsi" w:hAnsiTheme="minorHAnsi" w:cstheme="minorHAnsi"/>
          <w:lang w:val="pl-PL"/>
        </w:rPr>
        <w:t>all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in one” z budowanym kontrolerem zarządzającym całością rozwiązania.</w:t>
      </w:r>
    </w:p>
    <w:p w14:paraId="6C0C09FA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Zastosowany ekran musi stanowić integralną oraz logiczną całość oraz musi posiadać jeden zestaw portów wejścia oraz wyjścia. Zamawiający nie dopuszcza rozwiązania składającego się z wielu pojedynczych monitorów/ekranów podłączonych ze sobą za pomocą </w:t>
      </w:r>
      <w:proofErr w:type="spellStart"/>
      <w:r w:rsidRPr="003A5FCE">
        <w:rPr>
          <w:rFonts w:asciiTheme="minorHAnsi" w:hAnsiTheme="minorHAnsi" w:cstheme="minorHAnsi"/>
          <w:lang w:val="pl-PL"/>
        </w:rPr>
        <w:t>spliterów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, </w:t>
      </w:r>
      <w:proofErr w:type="spellStart"/>
      <w:r w:rsidRPr="003A5FCE">
        <w:rPr>
          <w:rFonts w:asciiTheme="minorHAnsi" w:hAnsiTheme="minorHAnsi" w:cstheme="minorHAnsi"/>
          <w:lang w:val="pl-PL"/>
        </w:rPr>
        <w:t>expanderów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HDMI czy połączeń szeregowych HDMI/Display Port.</w:t>
      </w:r>
    </w:p>
    <w:p w14:paraId="24E7BCC6" w14:textId="61AD59AC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Minimalna przekątna ekranu w proporcji 16:9 (powierzchnia robocza, bez ramek) – 13</w:t>
      </w:r>
      <w:r w:rsidR="00B546A6" w:rsidRPr="003A5FCE">
        <w:rPr>
          <w:rFonts w:asciiTheme="minorHAnsi" w:hAnsiTheme="minorHAnsi" w:cstheme="minorHAnsi"/>
          <w:lang w:val="pl-PL"/>
        </w:rPr>
        <w:t>0</w:t>
      </w:r>
      <w:r w:rsidRPr="003A5FCE">
        <w:rPr>
          <w:rFonts w:asciiTheme="minorHAnsi" w:hAnsiTheme="minorHAnsi" w:cstheme="minorHAnsi"/>
          <w:lang w:val="pl-PL"/>
        </w:rPr>
        <w:t xml:space="preserve"> cali.</w:t>
      </w:r>
    </w:p>
    <w:p w14:paraId="6941C2A2" w14:textId="444E7170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Maksymalna przekątna ekranu w proporcji 16:9 (powierzchnia robocza, bez ramek) – 1</w:t>
      </w:r>
      <w:r w:rsidR="003F212D" w:rsidRPr="003A5FCE">
        <w:rPr>
          <w:rFonts w:asciiTheme="minorHAnsi" w:hAnsiTheme="minorHAnsi" w:cstheme="minorHAnsi"/>
          <w:lang w:val="pl-PL"/>
        </w:rPr>
        <w:t>3</w:t>
      </w:r>
      <w:r w:rsidRPr="003A5FCE">
        <w:rPr>
          <w:rFonts w:asciiTheme="minorHAnsi" w:hAnsiTheme="minorHAnsi" w:cstheme="minorHAnsi"/>
          <w:lang w:val="pl-PL"/>
        </w:rPr>
        <w:t>6 cali.</w:t>
      </w:r>
    </w:p>
    <w:p w14:paraId="1AD49E5D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Zastosowane w matrycy diody – COB lub COB Flip Chip lub równoważne. Zamawiający nie dopuszcza zastosowania diody SMD i jej odpowiedników.   </w:t>
      </w:r>
    </w:p>
    <w:p w14:paraId="69CC23A2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Zastosowane w wyświetlaczach diody LED muszą być trwale zabezpieczone przed uszkodzeniami mechanicznymi oraz wpływem czynników zewnętrznych (np. kurzem, wilgocią), w sposób umożliwiający ich bezpieczne czyszczenie. Niedopuszczalne jest stosowanie niezabezpieczonych diod. Wymaga się zastosowania technologii zapewniającej jednolitą, gładką powierzchnię ochronną.</w:t>
      </w:r>
    </w:p>
    <w:p w14:paraId="094C22DE" w14:textId="2D18CD7B" w:rsidR="00027B1F" w:rsidRPr="003A5FCE" w:rsidRDefault="00027B1F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Ekran musi posiadać wbudowane głośniki.</w:t>
      </w:r>
    </w:p>
    <w:p w14:paraId="577FF37D" w14:textId="33CAE1FB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Zgodność ze standardem HDR10.</w:t>
      </w:r>
    </w:p>
    <w:p w14:paraId="62ACE2FE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Głębia koloru - 20 bitowe przetwarzanie obrazu.</w:t>
      </w:r>
    </w:p>
    <w:p w14:paraId="1D8D0949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Minimum 3 wejścia HDMI.</w:t>
      </w:r>
    </w:p>
    <w:p w14:paraId="46A9F549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Obsługa Wifi oraz Bluetooth.</w:t>
      </w:r>
    </w:p>
    <w:p w14:paraId="0133BB1A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Jasność wyświetlanego obrazu nie mniejsza niż 500 nitów.</w:t>
      </w:r>
    </w:p>
    <w:p w14:paraId="389D9629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Żywotność zastosowanych paneli – nie mniej niż 100 000 godzin.</w:t>
      </w:r>
    </w:p>
    <w:p w14:paraId="109661D7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Rozdzielczość natywna całego ekranu nie mniejsza niż 1080p.</w:t>
      </w:r>
    </w:p>
    <w:p w14:paraId="743423DC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Współczynnik kontrastu statycznego wyświetlanego obrazu nie mniejszy niż 20 000:1.</w:t>
      </w:r>
    </w:p>
    <w:p w14:paraId="0F5095F4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Matryce muszą być fabrycznie skalibrowane.</w:t>
      </w:r>
    </w:p>
    <w:p w14:paraId="21955BD4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Ze względu na kubaturę pomieszczeń, wymagane jest, aby zastosowane panele (suma wszystkim paneli) nie generowały więcej ciepła niż 5000 BTU (wartość maksymalna) w ciągu 1 godziny.</w:t>
      </w:r>
    </w:p>
    <w:p w14:paraId="79F0919A" w14:textId="77777777" w:rsidR="000266CB" w:rsidRPr="003A5FCE" w:rsidRDefault="000266CB" w:rsidP="000266CB">
      <w:pPr>
        <w:pStyle w:val="Akapitzlist"/>
        <w:numPr>
          <w:ilvl w:val="0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Możliwość sterowania i konfiguracji ustawień ekranu zarówno za pomocą pilota jak i centralnego oprogramowania producenta ekranów, w tym przynajmniej takich funkcji jak:</w:t>
      </w:r>
    </w:p>
    <w:p w14:paraId="1D0ECCFD" w14:textId="77777777" w:rsidR="000266CB" w:rsidRPr="003A5FCE" w:rsidRDefault="000266CB" w:rsidP="000266CB">
      <w:pPr>
        <w:pStyle w:val="Akapitzlist"/>
        <w:numPr>
          <w:ilvl w:val="1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Kalibracja parametru wyświetlanego obrazu,</w:t>
      </w:r>
    </w:p>
    <w:p w14:paraId="5BDACC1E" w14:textId="77777777" w:rsidR="000266CB" w:rsidRPr="003A5FCE" w:rsidRDefault="000266CB" w:rsidP="000266CB">
      <w:pPr>
        <w:pStyle w:val="Akapitzlist"/>
        <w:numPr>
          <w:ilvl w:val="1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Ustawianie harmonogramu uruchamiania i wyłączania ekranów.</w:t>
      </w:r>
    </w:p>
    <w:p w14:paraId="73D57C4D" w14:textId="77777777" w:rsidR="000266CB" w:rsidRPr="003A5FCE" w:rsidRDefault="000266CB" w:rsidP="000266CB">
      <w:pPr>
        <w:pStyle w:val="Akapitzlist"/>
        <w:numPr>
          <w:ilvl w:val="1"/>
          <w:numId w:val="6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Ustawianie i wymuszanie zmiany źródła.</w:t>
      </w:r>
    </w:p>
    <w:p w14:paraId="2266F436" w14:textId="77777777" w:rsidR="00027B1F" w:rsidRPr="003A5FCE" w:rsidRDefault="00027B1F" w:rsidP="00027B1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systemu telekonferencyjnego:</w:t>
      </w:r>
    </w:p>
    <w:p w14:paraId="62B37FCD" w14:textId="77777777" w:rsidR="00027B1F" w:rsidRPr="003A5FCE" w:rsidRDefault="00027B1F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 uwagi na fakt, że o oficjalnym komunikatorem Centrum e-Zdrowia jest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, dostarczony system telekonferencyjny musi być samodzielnym, natywnym klientem komunikatora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również z funkcją pełnienia pomieszczenia (zasobu). Do działania systemu nie może być wymagany dodatkowy komputer. </w:t>
      </w:r>
    </w:p>
    <w:p w14:paraId="1B3AC08E" w14:textId="77777777" w:rsidR="00027B1F" w:rsidRPr="003A5FCE" w:rsidRDefault="00027B1F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Zastosowane rozwiązanie musi posiadać status </w:t>
      </w:r>
      <w:proofErr w:type="spellStart"/>
      <w:r w:rsidRPr="003A5FCE">
        <w:rPr>
          <w:rFonts w:asciiTheme="minorHAnsi" w:hAnsiTheme="minorHAnsi" w:cstheme="minorHAnsi"/>
          <w:lang w:val="pl-PL"/>
        </w:rPr>
        <w:t>Certified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for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>.</w:t>
      </w:r>
    </w:p>
    <w:p w14:paraId="37F9BC56" w14:textId="77777777" w:rsidR="00027B1F" w:rsidRPr="003A5FCE" w:rsidRDefault="00027B1F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>System musi być wyposażony w przynajmniej jedną kamerę PTZ z zoomem optycznym do komunikacji wideo z funkcją kadrowania oraz śledzenia.</w:t>
      </w:r>
    </w:p>
    <w:p w14:paraId="5BA04494" w14:textId="77777777" w:rsidR="00027B1F" w:rsidRPr="003A5FCE" w:rsidRDefault="00027B1F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być wyposażony w przynajmniej jeden dedykowany tablet nabiurkowy do zarządzania systemem.</w:t>
      </w:r>
    </w:p>
    <w:p w14:paraId="2E73B65D" w14:textId="77777777" w:rsidR="00027B1F" w:rsidRPr="003A5FCE" w:rsidRDefault="00027B1F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umożliwiać udostępnianie zawartości ekranu w komunikatorze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jak i na ekranie (poza spotkaniami) do którego jest podłączony:</w:t>
      </w:r>
    </w:p>
    <w:p w14:paraId="2827DB0A" w14:textId="77777777" w:rsidR="00027B1F" w:rsidRPr="003A5FCE" w:rsidRDefault="00027B1F" w:rsidP="00027B1F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Przewodowo za pośrednictwem przewodu HDMI.</w:t>
      </w:r>
    </w:p>
    <w:p w14:paraId="1C0ACC87" w14:textId="77777777" w:rsidR="00027B1F" w:rsidRPr="003A5FCE" w:rsidRDefault="00027B1F" w:rsidP="00027B1F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Bezprzewodowo za pośrednictwem mechanizmów wbudowanych w komputery z systemami Windows 11 oraz </w:t>
      </w:r>
      <w:proofErr w:type="spellStart"/>
      <w:r w:rsidRPr="003A5FCE">
        <w:rPr>
          <w:rFonts w:asciiTheme="minorHAnsi" w:hAnsiTheme="minorHAnsi" w:cstheme="minorHAnsi"/>
          <w:lang w:val="pl-PL"/>
        </w:rPr>
        <w:t>MacOS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oraz telefonami z systemami Android oraz IOS.</w:t>
      </w:r>
    </w:p>
    <w:p w14:paraId="65550BDE" w14:textId="77777777" w:rsidR="00027B1F" w:rsidRPr="003A5FCE" w:rsidRDefault="00027B1F" w:rsidP="00027B1F">
      <w:pPr>
        <w:pStyle w:val="Akapitzlist"/>
        <w:numPr>
          <w:ilvl w:val="1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Bezprzewodowo za pomocą transmitera podłączanego przez port USB-C.</w:t>
      </w:r>
    </w:p>
    <w:p w14:paraId="618C7254" w14:textId="77777777" w:rsidR="00027B1F" w:rsidRPr="003A5FCE" w:rsidRDefault="00027B1F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być wyposażony w jeden płaski matrycowy mikrofon sufitowy. </w:t>
      </w:r>
    </w:p>
    <w:p w14:paraId="640AFBD9" w14:textId="77777777" w:rsidR="00027B1F" w:rsidRPr="003A5FCE" w:rsidRDefault="00027B1F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być wyposażony w procesor dźwięku eliminujący szumy, echo, zakłócenia oraz regulujący natężenie dźwięku. Zamawiający dopuszcza zastosowanie zewnętrznego procesora dźwięku DSP współpracującego z systemem </w:t>
      </w:r>
      <w:proofErr w:type="spellStart"/>
      <w:r w:rsidRPr="003A5FCE">
        <w:rPr>
          <w:rFonts w:asciiTheme="minorHAnsi" w:hAnsiTheme="minorHAnsi" w:cstheme="minorHAnsi"/>
          <w:lang w:val="pl-PL"/>
        </w:rPr>
        <w:t>Biamp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posiadanym przez Zamawiającego.</w:t>
      </w:r>
    </w:p>
    <w:p w14:paraId="146C8CED" w14:textId="77777777" w:rsidR="00027B1F" w:rsidRPr="003A5FCE" w:rsidRDefault="00027B1F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wspierać funkcję budzenia i wygaszania ekranu monitora.</w:t>
      </w:r>
    </w:p>
    <w:p w14:paraId="443BA204" w14:textId="77777777" w:rsidR="00027B1F" w:rsidRPr="003A5FCE" w:rsidRDefault="00027B1F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Wykonawca musi dostarczyć niezbędną ilość licencji Microsoft </w:t>
      </w:r>
      <w:proofErr w:type="spellStart"/>
      <w:r w:rsidRPr="003A5FCE">
        <w:rPr>
          <w:rFonts w:asciiTheme="minorHAnsi" w:hAnsiTheme="minorHAnsi" w:cstheme="minorHAnsi"/>
          <w:lang w:val="pl-PL"/>
        </w:rPr>
        <w:t>Teams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A5FCE">
        <w:rPr>
          <w:rFonts w:asciiTheme="minorHAnsi" w:hAnsiTheme="minorHAnsi" w:cstheme="minorHAnsi"/>
          <w:lang w:val="pl-PL"/>
        </w:rPr>
        <w:t>Rooms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Pro na okres nie krótszy niż 36 miesięcy. </w:t>
      </w:r>
    </w:p>
    <w:p w14:paraId="3EC33DEF" w14:textId="77777777" w:rsidR="00027B1F" w:rsidRPr="003A5FCE" w:rsidRDefault="00027B1F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Jeżeli jest to wymagane do poprawnego działania systemu telekonferencyjnego, Wykonawca musi dostarczyć inne niezbędne licencje wraz ze wsparciem na okres nie krótszy niż 36 miesięcy.</w:t>
      </w:r>
    </w:p>
    <w:p w14:paraId="632BC26E" w14:textId="77777777" w:rsidR="00027B1F" w:rsidRPr="003A5FCE" w:rsidRDefault="00027B1F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awaryjnie musi także umożliwiać pracę w trybie BYOD tj. w trybie, w którym do systemu podłączany jest laptop za pomocą kabla USB-C, a peryferia systemu dostępne są do użytku tego laptopa. Jeżeli do trybu BYOD potrzebne są dodatkowe urządzenia, Wykonawca musi je dostarczyć w ramach Zamówienia.</w:t>
      </w:r>
    </w:p>
    <w:p w14:paraId="39151C80" w14:textId="77777777" w:rsidR="00027B1F" w:rsidRPr="003A5FCE" w:rsidRDefault="00027B1F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oferować możliwość dalszej rozbudowy o kolejne peryferia za pomocą protokołów sieciowych.</w:t>
      </w:r>
    </w:p>
    <w:p w14:paraId="0B1F0D44" w14:textId="386013E5" w:rsidR="008149DB" w:rsidRPr="003A5FCE" w:rsidRDefault="008149DB" w:rsidP="00027B1F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odtwarzać dźwięk przez wbudowane</w:t>
      </w:r>
      <w:r w:rsidR="00EA3B47" w:rsidRPr="003A5FCE">
        <w:rPr>
          <w:rFonts w:asciiTheme="minorHAnsi" w:hAnsiTheme="minorHAnsi" w:cstheme="minorHAnsi"/>
          <w:lang w:val="pl-PL"/>
        </w:rPr>
        <w:t xml:space="preserve"> w ekran głośniki.</w:t>
      </w:r>
    </w:p>
    <w:p w14:paraId="7C2AD485" w14:textId="77777777" w:rsidR="001F1356" w:rsidRPr="003A5FCE" w:rsidRDefault="001F1356" w:rsidP="001F1356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systemu zarządzania treścią ściany wizyjno-multimedialnej:</w:t>
      </w:r>
    </w:p>
    <w:p w14:paraId="1227F345" w14:textId="3C168D6D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Dostarczony system musi być systemem sprzętowo-programowym, dedykowanym do zarządzania treścią ekranów w pokojach sytuacyjnych, dyspozytorniach bezpieczeństwa, centrach operacji bezpieczeństwa.</w:t>
      </w:r>
    </w:p>
    <w:p w14:paraId="21AC68C6" w14:textId="4E62FAAC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być rozwiązaniem kompletnym i dedykowanym. System musi stanowić dedykowane, zintegrowane rozwiązanie jednego producenta, zapewniające pełną funkcjonalność w ramach jednej platformy.</w:t>
      </w:r>
    </w:p>
    <w:p w14:paraId="6E3C2B13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umożliwiać zarządzanie treścią powierzchni całego ekranu lub wybranych fragmentów.</w:t>
      </w:r>
    </w:p>
    <w:p w14:paraId="154D6C1E" w14:textId="2C809735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Zarządzanie systemem musi odbywać się przynajmniej za pomocą popularnych przeglądarek internetowych w ich najnowszej wersji. Zamawiający dopuszcza zastosowanie systemu, w którym funkcje systemu są sterowane przez dedykowane oprogramowanie na system Windows 11.</w:t>
      </w:r>
    </w:p>
    <w:p w14:paraId="56398A3F" w14:textId="69F007D1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być sterowany za pośrednictwem przynajmniej jednego dedykowanego tabletu dostarczonego przez Wykonawcę.</w:t>
      </w:r>
    </w:p>
    <w:p w14:paraId="78797A6F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>System musi umożliwiać tworzenie kont o różnych rolach i uprawnieniach.</w:t>
      </w:r>
    </w:p>
    <w:p w14:paraId="675AF593" w14:textId="3868D93C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być skalowalny, tj. musi mieć możliwość zarządzania wieloma ścianami </w:t>
      </w:r>
      <w:proofErr w:type="gramStart"/>
      <w:r w:rsidRPr="003A5FCE">
        <w:rPr>
          <w:rFonts w:asciiTheme="minorHAnsi" w:hAnsiTheme="minorHAnsi" w:cstheme="minorHAnsi"/>
          <w:lang w:val="pl-PL"/>
        </w:rPr>
        <w:t>wideo,.</w:t>
      </w:r>
      <w:proofErr w:type="gramEnd"/>
    </w:p>
    <w:p w14:paraId="27AB596E" w14:textId="6DC62473" w:rsidR="00E1210D" w:rsidRPr="003A5FCE" w:rsidRDefault="00E1210D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umożliwiać sterowanie przynajmniej 4 ścianami wideo. Każda ściana musi być widoczna w systemie jako oddzielna logiczna jednostka</w:t>
      </w:r>
      <w:r w:rsidR="00C67392" w:rsidRPr="003A5FCE">
        <w:rPr>
          <w:rFonts w:asciiTheme="minorHAnsi" w:hAnsiTheme="minorHAnsi" w:cstheme="minorHAnsi"/>
          <w:lang w:val="pl-PL"/>
        </w:rPr>
        <w:t xml:space="preserve"> i być oddzielnie zarządzana.</w:t>
      </w:r>
      <w:r w:rsidR="001422DA" w:rsidRPr="003A5FCE">
        <w:rPr>
          <w:rFonts w:asciiTheme="minorHAnsi" w:hAnsiTheme="minorHAnsi" w:cstheme="minorHAnsi"/>
          <w:lang w:val="pl-PL"/>
        </w:rPr>
        <w:t xml:space="preserve"> System nie może </w:t>
      </w:r>
      <w:r w:rsidR="00A22C1E" w:rsidRPr="003A5FCE">
        <w:rPr>
          <w:rFonts w:asciiTheme="minorHAnsi" w:hAnsiTheme="minorHAnsi" w:cstheme="minorHAnsi"/>
          <w:lang w:val="pl-PL"/>
        </w:rPr>
        <w:t>traktować wszystkich ścian wideo jako jedną dużą ścianę.</w:t>
      </w:r>
    </w:p>
    <w:p w14:paraId="278BEEFB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Zarządzanie ścianami wideo musi być intuicyjne i umożliwiać logiczny podział ścian.</w:t>
      </w:r>
    </w:p>
    <w:p w14:paraId="3E5BE036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mieć możliwość jednoczesnego przesyłania wielu źródeł obrazu na cały ekran lub do wybranych sekcji / obszarów ekranu.</w:t>
      </w:r>
    </w:p>
    <w:p w14:paraId="65B546F7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mieć możliwość tworzenia szablonów wyświetlanych treści z różnych źródeł obrazu. Wybór szablonu musi być możliwy z zastosowanego tabletu.</w:t>
      </w:r>
    </w:p>
    <w:p w14:paraId="76705947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Obrazy źródłowe wyświetlane w szablonie muszą być skalowane i użytkownik musi posiadać możliwość samodzielnego ustawienia proporcji wyświetlanego źródła w szablonie, przynajmniej w trakcie konfiguracji szablonu.</w:t>
      </w:r>
    </w:p>
    <w:p w14:paraId="4F1DFA0B" w14:textId="7FB77533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umożliwiać udostępnianie zawartości ekranu</w:t>
      </w:r>
      <w:r w:rsidR="00C67392" w:rsidRPr="003A5FCE">
        <w:rPr>
          <w:rFonts w:asciiTheme="minorHAnsi" w:hAnsiTheme="minorHAnsi" w:cstheme="minorHAnsi"/>
          <w:lang w:val="pl-PL"/>
        </w:rPr>
        <w:t xml:space="preserve"> przynajmniej </w:t>
      </w:r>
      <w:r w:rsidR="00A817E7" w:rsidRPr="003A5FCE">
        <w:rPr>
          <w:rFonts w:asciiTheme="minorHAnsi" w:hAnsiTheme="minorHAnsi" w:cstheme="minorHAnsi"/>
          <w:lang w:val="pl-PL"/>
        </w:rPr>
        <w:t>5ciu</w:t>
      </w:r>
      <w:r w:rsidRPr="003A5FCE">
        <w:rPr>
          <w:rFonts w:asciiTheme="minorHAnsi" w:hAnsiTheme="minorHAnsi" w:cstheme="minorHAnsi"/>
          <w:lang w:val="pl-PL"/>
        </w:rPr>
        <w:t xml:space="preserve"> fizyczn</w:t>
      </w:r>
      <w:r w:rsidR="00C67392" w:rsidRPr="003A5FCE">
        <w:rPr>
          <w:rFonts w:asciiTheme="minorHAnsi" w:hAnsiTheme="minorHAnsi" w:cstheme="minorHAnsi"/>
          <w:lang w:val="pl-PL"/>
        </w:rPr>
        <w:t xml:space="preserve">ych </w:t>
      </w:r>
      <w:r w:rsidR="00B56F77" w:rsidRPr="003A5FCE">
        <w:rPr>
          <w:rFonts w:asciiTheme="minorHAnsi" w:hAnsiTheme="minorHAnsi" w:cstheme="minorHAnsi"/>
          <w:lang w:val="pl-PL"/>
        </w:rPr>
        <w:t>urządzeń</w:t>
      </w:r>
      <w:r w:rsidRPr="003A5FCE">
        <w:rPr>
          <w:rFonts w:asciiTheme="minorHAnsi" w:hAnsiTheme="minorHAnsi" w:cstheme="minorHAnsi"/>
          <w:lang w:val="pl-PL"/>
        </w:rPr>
        <w:t xml:space="preserve"> jako jedno ze źródeł obrazu, za pośrednictwem przewodu HDMI lub DP. Wykonawca musi dostarczyć </w:t>
      </w:r>
      <w:r w:rsidR="0023184E" w:rsidRPr="003A5FCE">
        <w:rPr>
          <w:rFonts w:asciiTheme="minorHAnsi" w:hAnsiTheme="minorHAnsi" w:cstheme="minorHAnsi"/>
          <w:lang w:val="pl-PL"/>
        </w:rPr>
        <w:t>odpowiednią ilość</w:t>
      </w:r>
      <w:r w:rsidR="00A817E7" w:rsidRPr="003A5FCE">
        <w:rPr>
          <w:rFonts w:asciiTheme="minorHAnsi" w:hAnsiTheme="minorHAnsi" w:cstheme="minorHAnsi"/>
          <w:lang w:val="pl-PL"/>
        </w:rPr>
        <w:t xml:space="preserve"> </w:t>
      </w:r>
      <w:r w:rsidRPr="003A5FCE">
        <w:rPr>
          <w:rFonts w:asciiTheme="minorHAnsi" w:hAnsiTheme="minorHAnsi" w:cstheme="minorHAnsi"/>
          <w:lang w:val="pl-PL"/>
        </w:rPr>
        <w:t>sprzęt</w:t>
      </w:r>
      <w:r w:rsidR="00A817E7" w:rsidRPr="003A5FCE">
        <w:rPr>
          <w:rFonts w:asciiTheme="minorHAnsi" w:hAnsiTheme="minorHAnsi" w:cstheme="minorHAnsi"/>
          <w:lang w:val="pl-PL"/>
        </w:rPr>
        <w:t>u</w:t>
      </w:r>
      <w:r w:rsidRPr="003A5FCE">
        <w:rPr>
          <w:rFonts w:asciiTheme="minorHAnsi" w:hAnsiTheme="minorHAnsi" w:cstheme="minorHAnsi"/>
          <w:lang w:val="pl-PL"/>
        </w:rPr>
        <w:t xml:space="preserve"> typu </w:t>
      </w:r>
      <w:proofErr w:type="spellStart"/>
      <w:r w:rsidRPr="003A5FCE">
        <w:rPr>
          <w:rFonts w:asciiTheme="minorHAnsi" w:hAnsiTheme="minorHAnsi" w:cstheme="minorHAnsi"/>
          <w:lang w:val="pl-PL"/>
        </w:rPr>
        <w:t>encoder</w:t>
      </w:r>
      <w:proofErr w:type="spellEnd"/>
      <w:r w:rsidRPr="003A5FCE">
        <w:rPr>
          <w:rFonts w:asciiTheme="minorHAnsi" w:hAnsiTheme="minorHAnsi" w:cstheme="minorHAnsi"/>
          <w:lang w:val="pl-PL"/>
        </w:rPr>
        <w:t>.</w:t>
      </w:r>
    </w:p>
    <w:p w14:paraId="4C0E5E93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umożliwiać udostępnianie zawartości zdalnego ekranu / pulpitu za pośrednictwem protokołu RDP lub VNC, jako jedno ze źródeł obrazu.</w:t>
      </w:r>
    </w:p>
    <w:p w14:paraId="5E4EFA6D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umożliwiać wyświetlanie obrazu z kamer CCTV za pomocą protokołu </w:t>
      </w:r>
      <w:proofErr w:type="gramStart"/>
      <w:r w:rsidRPr="003A5FCE">
        <w:rPr>
          <w:rFonts w:asciiTheme="minorHAnsi" w:hAnsiTheme="minorHAnsi" w:cstheme="minorHAnsi"/>
          <w:lang w:val="pl-PL"/>
        </w:rPr>
        <w:t>RTSP,</w:t>
      </w:r>
      <w:proofErr w:type="gramEnd"/>
      <w:r w:rsidRPr="003A5FCE">
        <w:rPr>
          <w:rFonts w:asciiTheme="minorHAnsi" w:hAnsiTheme="minorHAnsi" w:cstheme="minorHAnsi"/>
          <w:lang w:val="pl-PL"/>
        </w:rPr>
        <w:t xml:space="preserve"> jako jedno ze źródeł obrazu.</w:t>
      </w:r>
    </w:p>
    <w:p w14:paraId="16EA1D50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umożliwiać wyświetlanie obrazu z urządzeń za pomocą protokołu </w:t>
      </w:r>
      <w:proofErr w:type="gramStart"/>
      <w:r w:rsidRPr="003A5FCE">
        <w:rPr>
          <w:rFonts w:asciiTheme="minorHAnsi" w:hAnsiTheme="minorHAnsi" w:cstheme="minorHAnsi"/>
          <w:lang w:val="pl-PL"/>
        </w:rPr>
        <w:t>NDI,</w:t>
      </w:r>
      <w:proofErr w:type="gramEnd"/>
      <w:r w:rsidRPr="003A5FCE">
        <w:rPr>
          <w:rFonts w:asciiTheme="minorHAnsi" w:hAnsiTheme="minorHAnsi" w:cstheme="minorHAnsi"/>
          <w:lang w:val="pl-PL"/>
        </w:rPr>
        <w:t xml:space="preserve"> jako jedno ze źródeł obrazu.</w:t>
      </w:r>
    </w:p>
    <w:p w14:paraId="2E734740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umożliwiać konfigurowanie czasu rotacji wyświetlania poszczególnych źródeł obrazu – tak zwana karuzela.</w:t>
      </w:r>
    </w:p>
    <w:p w14:paraId="17813D24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mieć możliwość wyświetlania statycznej treści ze wskazanych plików graficznych jako jedno ze źródeł.</w:t>
      </w:r>
    </w:p>
    <w:p w14:paraId="03AC8068" w14:textId="4D98F41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umożliwiać i wspierać zarządzanie źródłami audio dla wyświetlanych treści – np. poprzez wybór źródła audio (ze źródła obrazu), który będzie odtwarzany przez głośniki </w:t>
      </w:r>
      <w:r w:rsidR="002E4426" w:rsidRPr="003A5FCE">
        <w:rPr>
          <w:rFonts w:asciiTheme="minorHAnsi" w:hAnsiTheme="minorHAnsi" w:cstheme="minorHAnsi"/>
          <w:lang w:val="pl-PL"/>
        </w:rPr>
        <w:t>ekranu.</w:t>
      </w:r>
    </w:p>
    <w:p w14:paraId="0BC6C2E4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System musi wspierać pełne szyfrowanie komunikacji dla obrazów (oraz dźwięku) przesyłanych za pośrednictwem Ethernet oraz protokołów w warstwie sieci.</w:t>
      </w:r>
    </w:p>
    <w:p w14:paraId="632F65A4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System musi być kompatybilny oraz być wspierany ze wszystkimi zastosowanymi w projekcie przez Wykonawcę </w:t>
      </w:r>
      <w:proofErr w:type="spellStart"/>
      <w:r w:rsidRPr="003A5FCE">
        <w:rPr>
          <w:rFonts w:asciiTheme="minorHAnsi" w:hAnsiTheme="minorHAnsi" w:cstheme="minorHAnsi"/>
          <w:lang w:val="pl-PL"/>
        </w:rPr>
        <w:t>encoderami</w:t>
      </w:r>
      <w:proofErr w:type="spellEnd"/>
      <w:r w:rsidRPr="003A5FCE">
        <w:rPr>
          <w:rFonts w:asciiTheme="minorHAnsi" w:hAnsiTheme="minorHAnsi" w:cstheme="minorHAnsi"/>
          <w:lang w:val="pl-PL"/>
        </w:rPr>
        <w:t>/</w:t>
      </w:r>
      <w:proofErr w:type="spellStart"/>
      <w:r w:rsidRPr="003A5FCE">
        <w:rPr>
          <w:rFonts w:asciiTheme="minorHAnsi" w:hAnsiTheme="minorHAnsi" w:cstheme="minorHAnsi"/>
          <w:lang w:val="pl-PL"/>
        </w:rPr>
        <w:t>decoderami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. Dodatkowo zastosowane </w:t>
      </w:r>
      <w:proofErr w:type="spellStart"/>
      <w:r w:rsidRPr="003A5FCE">
        <w:rPr>
          <w:rFonts w:asciiTheme="minorHAnsi" w:hAnsiTheme="minorHAnsi" w:cstheme="minorHAnsi"/>
          <w:lang w:val="pl-PL"/>
        </w:rPr>
        <w:t>endocery</w:t>
      </w:r>
      <w:proofErr w:type="spellEnd"/>
      <w:r w:rsidRPr="003A5FCE">
        <w:rPr>
          <w:rFonts w:asciiTheme="minorHAnsi" w:hAnsiTheme="minorHAnsi" w:cstheme="minorHAnsi"/>
          <w:lang w:val="pl-PL"/>
        </w:rPr>
        <w:t>/</w:t>
      </w:r>
      <w:proofErr w:type="spellStart"/>
      <w:r w:rsidRPr="003A5FCE">
        <w:rPr>
          <w:rFonts w:asciiTheme="minorHAnsi" w:hAnsiTheme="minorHAnsi" w:cstheme="minorHAnsi"/>
          <w:lang w:val="pl-PL"/>
        </w:rPr>
        <w:t>decodery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muszą być centralnie zarządzane przez przedmiotowy system.</w:t>
      </w:r>
    </w:p>
    <w:p w14:paraId="3F5A18A8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Oprogramowanie systemu musi działać na jednym z niżej wymienionych systemów operacyjnych:</w:t>
      </w:r>
    </w:p>
    <w:p w14:paraId="7E70A936" w14:textId="77777777" w:rsidR="001F1356" w:rsidRPr="003A5FCE" w:rsidRDefault="001F1356" w:rsidP="001F1356">
      <w:pPr>
        <w:pStyle w:val="Akapitzlist"/>
        <w:numPr>
          <w:ilvl w:val="1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Windows Server 2022 lub nowszy.</w:t>
      </w:r>
    </w:p>
    <w:p w14:paraId="4318880F" w14:textId="77777777" w:rsidR="001F1356" w:rsidRPr="003A5FCE" w:rsidRDefault="001F1356" w:rsidP="001F1356">
      <w:pPr>
        <w:pStyle w:val="Akapitzlist"/>
        <w:numPr>
          <w:ilvl w:val="1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Windows 11.</w:t>
      </w:r>
    </w:p>
    <w:p w14:paraId="1F2882A4" w14:textId="77777777" w:rsidR="001F1356" w:rsidRPr="003A5FCE" w:rsidRDefault="001F1356" w:rsidP="001F1356">
      <w:pPr>
        <w:pStyle w:val="Akapitzlist"/>
        <w:numPr>
          <w:ilvl w:val="1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Red </w:t>
      </w:r>
      <w:proofErr w:type="spellStart"/>
      <w:r w:rsidRPr="003A5FCE">
        <w:rPr>
          <w:rFonts w:asciiTheme="minorHAnsi" w:hAnsiTheme="minorHAnsi" w:cstheme="minorHAnsi"/>
          <w:lang w:val="pl-PL"/>
        </w:rPr>
        <w:t>Hat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Linux 9.</w:t>
      </w:r>
    </w:p>
    <w:p w14:paraId="70288339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dopuszcza dostarczenie oprogramowania systemu w postaci:</w:t>
      </w:r>
    </w:p>
    <w:p w14:paraId="5D3F2402" w14:textId="77777777" w:rsidR="001F1356" w:rsidRPr="003A5FCE" w:rsidRDefault="001F1356" w:rsidP="001F1356">
      <w:pPr>
        <w:pStyle w:val="Akapitzlist"/>
        <w:numPr>
          <w:ilvl w:val="1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lastRenderedPageBreak/>
        <w:t xml:space="preserve">Maszyn wirtualnych tj. gotowych </w:t>
      </w:r>
      <w:proofErr w:type="spellStart"/>
      <w:r w:rsidRPr="003A5FCE">
        <w:rPr>
          <w:rFonts w:asciiTheme="minorHAnsi" w:hAnsiTheme="minorHAnsi" w:cstheme="minorHAnsi"/>
          <w:lang w:val="pl-PL"/>
        </w:rPr>
        <w:t>appliance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 wydanych przez producenta, instalowanych na środowisku wirtualnym Zamawiającego (Vmware). Zasoby wirtualizacji zapewnia Zamawiający.</w:t>
      </w:r>
    </w:p>
    <w:p w14:paraId="5A5535C5" w14:textId="77777777" w:rsidR="001F1356" w:rsidRPr="003A5FCE" w:rsidRDefault="001F1356" w:rsidP="001F1356">
      <w:pPr>
        <w:pStyle w:val="Akapitzlist"/>
        <w:numPr>
          <w:ilvl w:val="1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Fizycznego serwera z zainstalowanym oprogramowaniem. </w:t>
      </w:r>
    </w:p>
    <w:p w14:paraId="11FCA6A1" w14:textId="77777777" w:rsidR="001F1356" w:rsidRPr="003A5FCE" w:rsidRDefault="001F1356" w:rsidP="001F1356">
      <w:pPr>
        <w:pStyle w:val="Akapitzlist"/>
        <w:numPr>
          <w:ilvl w:val="0"/>
          <w:numId w:val="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nie dopuszcza zastosowania oprogramowania do zarządzania w postaci usługi SaaS (usługa chmurowa).</w:t>
      </w:r>
    </w:p>
    <w:p w14:paraId="3C67FB92" w14:textId="7B6CDBD1" w:rsidR="001F1356" w:rsidRPr="003A5FCE" w:rsidRDefault="001F1356" w:rsidP="00027B1F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Wykonawca musi dostarczyć niezbędne licencje systemu wraz ze wsparciem producenckim na okres nie krótszy niż 36 miesięcy.</w:t>
      </w:r>
    </w:p>
    <w:p w14:paraId="14407475" w14:textId="77777777" w:rsidR="007D0868" w:rsidRPr="003A5FCE" w:rsidRDefault="007D0868" w:rsidP="007D0868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odtwarzacza multimedialnego:</w:t>
      </w:r>
    </w:p>
    <w:p w14:paraId="07C05F9C" w14:textId="77777777" w:rsidR="007D0868" w:rsidRPr="003A5FCE" w:rsidRDefault="007D0868" w:rsidP="007D0868">
      <w:pPr>
        <w:pStyle w:val="Akapitzlist"/>
        <w:numPr>
          <w:ilvl w:val="0"/>
          <w:numId w:val="1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Zastosowany odtwarzacz musi posiadać wyjście HDMI 2.1</w:t>
      </w:r>
    </w:p>
    <w:p w14:paraId="7A209280" w14:textId="77777777" w:rsidR="007D0868" w:rsidRPr="003A5FCE" w:rsidRDefault="007D0868" w:rsidP="007D0868">
      <w:pPr>
        <w:pStyle w:val="Akapitzlist"/>
        <w:numPr>
          <w:ilvl w:val="0"/>
          <w:numId w:val="1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Zastosowany odtwarzacz musi umożliwiać wyświetlanie obrazu w rozdzielczości 4K.</w:t>
      </w:r>
    </w:p>
    <w:p w14:paraId="4EA1267F" w14:textId="77777777" w:rsidR="007D0868" w:rsidRPr="003A5FCE" w:rsidRDefault="007D0868" w:rsidP="007D0868">
      <w:pPr>
        <w:pStyle w:val="Akapitzlist"/>
        <w:numPr>
          <w:ilvl w:val="0"/>
          <w:numId w:val="1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Zastosowany odtwarzacz musi być wyposażony w łączność bezprzewodową WIFI oraz łączność Ethernet.</w:t>
      </w:r>
    </w:p>
    <w:p w14:paraId="174EA27E" w14:textId="77777777" w:rsidR="007D0868" w:rsidRPr="003A5FCE" w:rsidRDefault="007D0868" w:rsidP="007D0868">
      <w:pPr>
        <w:pStyle w:val="Akapitzlist"/>
        <w:numPr>
          <w:ilvl w:val="0"/>
          <w:numId w:val="1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Zastosowany odtwarzacz musi posiadać pilot komunikujący się bezprzewodowo za pośrednictwem protokołu Bluetooth.</w:t>
      </w:r>
    </w:p>
    <w:p w14:paraId="3EBC72C5" w14:textId="77777777" w:rsidR="007D0868" w:rsidRPr="003A5FCE" w:rsidRDefault="007D0868" w:rsidP="007D0868">
      <w:pPr>
        <w:pStyle w:val="Akapitzlist"/>
        <w:numPr>
          <w:ilvl w:val="0"/>
          <w:numId w:val="1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Zastosowany odtwarzacz musi posiadać nie mniej niż 32 GB pamięci wewnętrznej.</w:t>
      </w:r>
    </w:p>
    <w:p w14:paraId="1EE36257" w14:textId="53D1FF87" w:rsidR="007D0868" w:rsidRPr="003A5FCE" w:rsidRDefault="007D0868" w:rsidP="007D0868">
      <w:pPr>
        <w:pStyle w:val="Akapitzlist"/>
        <w:numPr>
          <w:ilvl w:val="0"/>
          <w:numId w:val="1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Zastosowany odtwarzacz musi być wyposażony w system operacyjny oparty o Google TV (w</w:t>
      </w:r>
      <w:r w:rsidR="00270878" w:rsidRPr="003A5FCE">
        <w:rPr>
          <w:rFonts w:asciiTheme="minorHAnsi" w:hAnsiTheme="minorHAnsi" w:cstheme="minorHAnsi"/>
          <w:lang w:val="pl-PL"/>
        </w:rPr>
        <w:t> </w:t>
      </w:r>
      <w:r w:rsidRPr="003A5FCE">
        <w:rPr>
          <w:rFonts w:asciiTheme="minorHAnsi" w:hAnsiTheme="minorHAnsi" w:cstheme="minorHAnsi"/>
          <w:lang w:val="pl-PL"/>
        </w:rPr>
        <w:t xml:space="preserve">wersji nie starszej niż 14) lub </w:t>
      </w:r>
      <w:proofErr w:type="spellStart"/>
      <w:r w:rsidRPr="003A5FCE">
        <w:rPr>
          <w:rFonts w:asciiTheme="minorHAnsi" w:hAnsiTheme="minorHAnsi" w:cstheme="minorHAnsi"/>
          <w:lang w:val="pl-PL"/>
        </w:rPr>
        <w:t>tvOS</w:t>
      </w:r>
      <w:proofErr w:type="spellEnd"/>
      <w:r w:rsidRPr="003A5FCE">
        <w:rPr>
          <w:rFonts w:asciiTheme="minorHAnsi" w:hAnsiTheme="minorHAnsi" w:cstheme="minorHAnsi"/>
          <w:lang w:val="pl-PL"/>
        </w:rPr>
        <w:t>.</w:t>
      </w:r>
    </w:p>
    <w:p w14:paraId="53DDE687" w14:textId="27A9EE7E" w:rsidR="000B2100" w:rsidRPr="003A5FCE" w:rsidRDefault="000B2100" w:rsidP="000B2100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kontrolerów ściany wideo</w:t>
      </w:r>
      <w:r w:rsidR="0071577E" w:rsidRPr="003A5FCE">
        <w:rPr>
          <w:rFonts w:asciiTheme="minorHAnsi" w:hAnsiTheme="minorHAnsi" w:cstheme="minorHAnsi"/>
        </w:rPr>
        <w:t xml:space="preserve"> (łącznie 3 sztuki)</w:t>
      </w:r>
      <w:r w:rsidRPr="003A5FCE">
        <w:rPr>
          <w:rFonts w:asciiTheme="minorHAnsi" w:hAnsiTheme="minorHAnsi" w:cstheme="minorHAnsi"/>
        </w:rPr>
        <w:t>:</w:t>
      </w:r>
    </w:p>
    <w:p w14:paraId="02E19A58" w14:textId="380838CD" w:rsidR="000B2100" w:rsidRPr="003A5FCE" w:rsidRDefault="00905CB1" w:rsidP="000B2100">
      <w:pPr>
        <w:pStyle w:val="Akapitzlist"/>
        <w:numPr>
          <w:ilvl w:val="0"/>
          <w:numId w:val="1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Kontroler musi umożliwiać podłączenie przynajmniej 4 monitorów, które będą stanowiły jedną ścianę wideo.</w:t>
      </w:r>
    </w:p>
    <w:p w14:paraId="23EAD885" w14:textId="6D56AD09" w:rsidR="000B2100" w:rsidRPr="003A5FCE" w:rsidRDefault="00905CB1" w:rsidP="000B2100">
      <w:pPr>
        <w:pStyle w:val="Akapitzlist"/>
        <w:numPr>
          <w:ilvl w:val="0"/>
          <w:numId w:val="1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Kontroler musi umożliwiać konfigurację</w:t>
      </w:r>
      <w:r w:rsidR="00633FCF" w:rsidRPr="003A5FCE">
        <w:rPr>
          <w:rFonts w:asciiTheme="minorHAnsi" w:hAnsiTheme="minorHAnsi" w:cstheme="minorHAnsi"/>
          <w:lang w:val="pl-PL"/>
        </w:rPr>
        <w:t xml:space="preserve"> ściany wideo w szablonie 2 </w:t>
      </w:r>
      <w:r w:rsidR="00C56432" w:rsidRPr="003A5FCE">
        <w:rPr>
          <w:rFonts w:asciiTheme="minorHAnsi" w:hAnsiTheme="minorHAnsi" w:cstheme="minorHAnsi"/>
          <w:lang w:val="pl-PL"/>
        </w:rPr>
        <w:t>x</w:t>
      </w:r>
      <w:r w:rsidR="00633FCF" w:rsidRPr="003A5FCE">
        <w:rPr>
          <w:rFonts w:asciiTheme="minorHAnsi" w:hAnsiTheme="minorHAnsi" w:cstheme="minorHAnsi"/>
          <w:lang w:val="pl-PL"/>
        </w:rPr>
        <w:t xml:space="preserve"> 2.</w:t>
      </w:r>
    </w:p>
    <w:p w14:paraId="3BBBCBC1" w14:textId="67C5DBC4" w:rsidR="00AD73AD" w:rsidRPr="003A5FCE" w:rsidRDefault="00AD73AD" w:rsidP="000B2100">
      <w:pPr>
        <w:pStyle w:val="Akapitzlist"/>
        <w:numPr>
          <w:ilvl w:val="0"/>
          <w:numId w:val="1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Kontroler musi </w:t>
      </w:r>
      <w:r w:rsidR="0017178C" w:rsidRPr="003A5FCE">
        <w:rPr>
          <w:rFonts w:asciiTheme="minorHAnsi" w:hAnsiTheme="minorHAnsi" w:cstheme="minorHAnsi"/>
          <w:lang w:val="pl-PL"/>
        </w:rPr>
        <w:t>wspierać HDR.</w:t>
      </w:r>
    </w:p>
    <w:p w14:paraId="54A12D35" w14:textId="07DE0C63" w:rsidR="00B66235" w:rsidRPr="003A5FCE" w:rsidRDefault="00B66235" w:rsidP="000B2100">
      <w:pPr>
        <w:pStyle w:val="Akapitzlist"/>
        <w:numPr>
          <w:ilvl w:val="0"/>
          <w:numId w:val="1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Kontroler </w:t>
      </w:r>
      <w:r w:rsidR="0097072F" w:rsidRPr="003A5FCE">
        <w:rPr>
          <w:rFonts w:asciiTheme="minorHAnsi" w:hAnsiTheme="minorHAnsi" w:cstheme="minorHAnsi"/>
          <w:lang w:val="pl-PL"/>
        </w:rPr>
        <w:t>musi obsługiwać</w:t>
      </w:r>
      <w:r w:rsidRPr="003A5FCE">
        <w:rPr>
          <w:rFonts w:asciiTheme="minorHAnsi" w:hAnsiTheme="minorHAnsi" w:cstheme="minorHAnsi"/>
          <w:lang w:val="pl-PL"/>
        </w:rPr>
        <w:t xml:space="preserve"> przynajmniej HDMI 2.0</w:t>
      </w:r>
    </w:p>
    <w:p w14:paraId="038122CA" w14:textId="5A4B7E59" w:rsidR="000B2100" w:rsidRPr="003A5FCE" w:rsidRDefault="00633FCF" w:rsidP="000B2100">
      <w:pPr>
        <w:pStyle w:val="Akapitzlist"/>
        <w:numPr>
          <w:ilvl w:val="0"/>
          <w:numId w:val="1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Kontroler musi umożliwiać i obsługiwać rozdzielczość 4K przynajmniej w 60</w:t>
      </w:r>
      <w:r w:rsidR="00DE5012" w:rsidRPr="003A5FCE">
        <w:rPr>
          <w:rFonts w:asciiTheme="minorHAnsi" w:hAnsiTheme="minorHAnsi" w:cstheme="minorHAnsi"/>
          <w:lang w:val="pl-PL"/>
        </w:rPr>
        <w:t>H</w:t>
      </w:r>
      <w:r w:rsidRPr="003A5FCE">
        <w:rPr>
          <w:rFonts w:asciiTheme="minorHAnsi" w:hAnsiTheme="minorHAnsi" w:cstheme="minorHAnsi"/>
          <w:lang w:val="pl-PL"/>
        </w:rPr>
        <w:t>z</w:t>
      </w:r>
      <w:r w:rsidR="00950816" w:rsidRPr="003A5FCE">
        <w:rPr>
          <w:rFonts w:asciiTheme="minorHAnsi" w:hAnsiTheme="minorHAnsi" w:cstheme="minorHAnsi"/>
          <w:lang w:val="pl-PL"/>
        </w:rPr>
        <w:t xml:space="preserve"> na wejściu oraz wyjściu</w:t>
      </w:r>
      <w:r w:rsidR="000B2100" w:rsidRPr="003A5FCE">
        <w:rPr>
          <w:rFonts w:asciiTheme="minorHAnsi" w:hAnsiTheme="minorHAnsi" w:cstheme="minorHAnsi"/>
          <w:lang w:val="pl-PL"/>
        </w:rPr>
        <w:t>.</w:t>
      </w:r>
    </w:p>
    <w:p w14:paraId="7A5981EB" w14:textId="3EC14CE8" w:rsidR="000B2100" w:rsidRPr="003A5FCE" w:rsidRDefault="005C551D" w:rsidP="005C551D">
      <w:pPr>
        <w:pStyle w:val="Akapitzlist"/>
        <w:numPr>
          <w:ilvl w:val="0"/>
          <w:numId w:val="18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Kontroler musi umożliwiać obsługę przynajmniej 3 wejść HDMI</w:t>
      </w:r>
      <w:r w:rsidR="00423FFD" w:rsidRPr="003A5FCE">
        <w:rPr>
          <w:rFonts w:asciiTheme="minorHAnsi" w:hAnsiTheme="minorHAnsi" w:cstheme="minorHAnsi"/>
          <w:lang w:val="pl-PL"/>
        </w:rPr>
        <w:t xml:space="preserve"> z możliwością przełączania pomiędzy wejściami.</w:t>
      </w:r>
    </w:p>
    <w:p w14:paraId="047CDDF3" w14:textId="2D8B1F2C" w:rsidR="000B2100" w:rsidRPr="003A5FCE" w:rsidRDefault="00950BA5" w:rsidP="00027B1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zadania przeniesienia oraz montaż ekranów posiadanych przez Zamawiającego w nowe miejsce:</w:t>
      </w:r>
    </w:p>
    <w:p w14:paraId="6BBF443B" w14:textId="15A3FB03" w:rsidR="00950BA5" w:rsidRPr="003A5FCE" w:rsidRDefault="00283A59" w:rsidP="00950BA5">
      <w:pPr>
        <w:pStyle w:val="Akapitzlist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</w:t>
      </w:r>
      <w:r w:rsidR="00950BA5" w:rsidRPr="003A5FCE">
        <w:rPr>
          <w:rFonts w:asciiTheme="minorHAnsi" w:hAnsiTheme="minorHAnsi" w:cstheme="minorHAnsi"/>
          <w:lang w:val="pl-PL"/>
        </w:rPr>
        <w:t xml:space="preserve"> posiada obecnie ekrany wraz z </w:t>
      </w:r>
      <w:proofErr w:type="spellStart"/>
      <w:r w:rsidR="00950BA5" w:rsidRPr="003A5FCE">
        <w:rPr>
          <w:rFonts w:asciiTheme="minorHAnsi" w:hAnsiTheme="minorHAnsi" w:cstheme="minorHAnsi"/>
          <w:lang w:val="pl-PL"/>
        </w:rPr>
        <w:t>uchytywami</w:t>
      </w:r>
      <w:proofErr w:type="spellEnd"/>
      <w:r w:rsidR="00950BA5" w:rsidRPr="003A5FCE">
        <w:rPr>
          <w:rFonts w:asciiTheme="minorHAnsi" w:hAnsiTheme="minorHAnsi" w:cstheme="minorHAnsi"/>
          <w:lang w:val="pl-PL"/>
        </w:rPr>
        <w:t xml:space="preserve"> przymocowane do ścia</w:t>
      </w:r>
      <w:r w:rsidR="00E473D5" w:rsidRPr="003A5FCE">
        <w:rPr>
          <w:rFonts w:asciiTheme="minorHAnsi" w:hAnsiTheme="minorHAnsi" w:cstheme="minorHAnsi"/>
          <w:lang w:val="pl-PL"/>
        </w:rPr>
        <w:t>n w budynku zamawiającego.</w:t>
      </w:r>
    </w:p>
    <w:p w14:paraId="5CCFE55F" w14:textId="2D81258F" w:rsidR="00950BA5" w:rsidRPr="003A5FCE" w:rsidRDefault="00E473D5" w:rsidP="00950BA5">
      <w:pPr>
        <w:pStyle w:val="Akapitzlist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Wykonawca dokona demontażu</w:t>
      </w:r>
      <w:r w:rsidR="00A874BE" w:rsidRPr="003A5FCE">
        <w:rPr>
          <w:rFonts w:asciiTheme="minorHAnsi" w:hAnsiTheme="minorHAnsi" w:cstheme="minorHAnsi"/>
          <w:lang w:val="pl-PL"/>
        </w:rPr>
        <w:t xml:space="preserve"> łącznie 12 ekranów wraz z uch</w:t>
      </w:r>
      <w:r w:rsidR="00AB0323" w:rsidRPr="003A5FCE">
        <w:rPr>
          <w:rFonts w:asciiTheme="minorHAnsi" w:hAnsiTheme="minorHAnsi" w:cstheme="minorHAnsi"/>
          <w:lang w:val="pl-PL"/>
        </w:rPr>
        <w:t>wytami.</w:t>
      </w:r>
    </w:p>
    <w:p w14:paraId="3A92528C" w14:textId="634CD8D0" w:rsidR="00AB0323" w:rsidRPr="003A5FCE" w:rsidRDefault="00283A59" w:rsidP="00950BA5">
      <w:pPr>
        <w:pStyle w:val="Akapitzlist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Wykonawca</w:t>
      </w:r>
      <w:r w:rsidR="00AB0323" w:rsidRPr="003A5FCE">
        <w:rPr>
          <w:rFonts w:asciiTheme="minorHAnsi" w:hAnsiTheme="minorHAnsi" w:cstheme="minorHAnsi"/>
          <w:lang w:val="pl-PL"/>
        </w:rPr>
        <w:t xml:space="preserve"> dokona ponownego montażu i poziomowania ekranów w miejsce wskazane przez Zamawiającego w jego budynku.</w:t>
      </w:r>
    </w:p>
    <w:p w14:paraId="2F67C804" w14:textId="77777777" w:rsidR="00950BA5" w:rsidRPr="003A5FCE" w:rsidRDefault="00950BA5" w:rsidP="00027B1F">
      <w:pPr>
        <w:spacing w:line="276" w:lineRule="auto"/>
        <w:rPr>
          <w:rFonts w:asciiTheme="minorHAnsi" w:hAnsiTheme="minorHAnsi" w:cstheme="minorHAnsi"/>
        </w:rPr>
      </w:pPr>
    </w:p>
    <w:p w14:paraId="580BA4FB" w14:textId="56DA019E" w:rsidR="00027B1F" w:rsidRPr="003A5FCE" w:rsidRDefault="00027B1F" w:rsidP="00027B1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lastRenderedPageBreak/>
        <w:t>Warunki techniczne:</w:t>
      </w:r>
    </w:p>
    <w:p w14:paraId="51C51044" w14:textId="77777777" w:rsidR="00027B1F" w:rsidRPr="003A5FCE" w:rsidRDefault="00027B1F" w:rsidP="00027B1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Miejsce wykonania zamówienia: Dubois 5A, 00-184 Warszawa.</w:t>
      </w:r>
    </w:p>
    <w:p w14:paraId="100DEDCD" w14:textId="586AA133" w:rsidR="00027B1F" w:rsidRPr="003A5FCE" w:rsidRDefault="00027B1F" w:rsidP="00027B1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Instalacja do wykonania na I</w:t>
      </w:r>
      <w:r w:rsidR="00EA3B47" w:rsidRPr="003A5FCE">
        <w:rPr>
          <w:rFonts w:asciiTheme="minorHAnsi" w:hAnsiTheme="minorHAnsi" w:cstheme="minorHAnsi"/>
          <w:lang w:val="pl-PL"/>
        </w:rPr>
        <w:t>II</w:t>
      </w:r>
      <w:r w:rsidRPr="003A5FCE">
        <w:rPr>
          <w:rFonts w:asciiTheme="minorHAnsi" w:hAnsiTheme="minorHAnsi" w:cstheme="minorHAnsi"/>
          <w:lang w:val="pl-PL"/>
        </w:rPr>
        <w:t xml:space="preserve"> piętrze budynku – dostępna klatka schodowa oraz winda.</w:t>
      </w:r>
    </w:p>
    <w:p w14:paraId="016896EF" w14:textId="08FBAE55" w:rsidR="00027B1F" w:rsidRPr="003A5FCE" w:rsidRDefault="00027B1F" w:rsidP="00027B1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miejsca przeznaczone na instalację</w:t>
      </w:r>
      <w:r w:rsidR="00013E73" w:rsidRPr="003A5FCE">
        <w:rPr>
          <w:rFonts w:asciiTheme="minorHAnsi" w:hAnsiTheme="minorHAnsi" w:cstheme="minorHAnsi"/>
          <w:lang w:val="pl-PL"/>
        </w:rPr>
        <w:t xml:space="preserve"> ekranów</w:t>
      </w:r>
      <w:r w:rsidRPr="003A5FCE">
        <w:rPr>
          <w:rFonts w:asciiTheme="minorHAnsi" w:hAnsiTheme="minorHAnsi" w:cstheme="minorHAnsi"/>
          <w:lang w:val="pl-PL"/>
        </w:rPr>
        <w:t xml:space="preserve"> wykonane są w systemie suchej zabudowy wnętrz (płyty gipsowo-kartonowe).</w:t>
      </w:r>
    </w:p>
    <w:p w14:paraId="247310EA" w14:textId="77777777" w:rsidR="00027B1F" w:rsidRPr="003A5FCE" w:rsidRDefault="00027B1F" w:rsidP="00027B1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oświadcza, że do wykonania pojedynczej instalacji udostępnia zasilanie jednofazowe z zabezpieczeniem 16A. W przypadku konieczności zasilenia instalacji większym prądem, Wykonawca zobowiązany jest zaprojektować i wykonać dodatkowe obwody zasilające na własny koszt, przez osoby z odpowiednimi uprawnieniami.</w:t>
      </w:r>
    </w:p>
    <w:p w14:paraId="6D5C9C6D" w14:textId="77777777" w:rsidR="00027B1F" w:rsidRPr="003A5FCE" w:rsidRDefault="00027B1F" w:rsidP="00027B1F">
      <w:pPr>
        <w:pStyle w:val="Akapitzlist"/>
        <w:numPr>
          <w:ilvl w:val="0"/>
          <w:numId w:val="11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Zamawiający oświadcza, że do wykonania pojedynczej instalacji udostępnia podwójne gniazdo Ethernet na potrzeby komunikacji sieciowej. Jeżeli ilość portów jest niewystarczająca Wykonawca musi dostarczyć na własny koszt, odpowiednie przełączniki </w:t>
      </w:r>
      <w:proofErr w:type="spellStart"/>
      <w:r w:rsidRPr="003A5FCE">
        <w:rPr>
          <w:rFonts w:asciiTheme="minorHAnsi" w:hAnsiTheme="minorHAnsi" w:cstheme="minorHAnsi"/>
          <w:lang w:val="pl-PL"/>
        </w:rPr>
        <w:t>zarządzalne</w:t>
      </w:r>
      <w:proofErr w:type="spellEnd"/>
      <w:r w:rsidRPr="003A5FCE">
        <w:rPr>
          <w:rFonts w:asciiTheme="minorHAnsi" w:hAnsiTheme="minorHAnsi" w:cstheme="minorHAnsi"/>
          <w:lang w:val="pl-PL"/>
        </w:rPr>
        <w:t xml:space="preserve">, kompatybilne z siecią LAN Zamawiającego opartą na przełącznikach CISCO. Urządzenia muszą posiadać przynajmniej wsparcie dla VLAN, LACP, STP, ACL, </w:t>
      </w:r>
      <w:proofErr w:type="spellStart"/>
      <w:r w:rsidRPr="003A5FCE">
        <w:rPr>
          <w:rFonts w:asciiTheme="minorHAnsi" w:hAnsiTheme="minorHAnsi" w:cstheme="minorHAnsi"/>
          <w:lang w:val="pl-PL"/>
        </w:rPr>
        <w:t>QoS</w:t>
      </w:r>
      <w:proofErr w:type="spellEnd"/>
      <w:r w:rsidRPr="003A5FCE">
        <w:rPr>
          <w:rFonts w:asciiTheme="minorHAnsi" w:hAnsiTheme="minorHAnsi" w:cstheme="minorHAnsi"/>
          <w:lang w:val="pl-PL"/>
        </w:rPr>
        <w:t>, RADIUS, CLI przynajmniej porty Gigabitowe oraz pasywne chłodzenie.</w:t>
      </w:r>
    </w:p>
    <w:p w14:paraId="6DF165F3" w14:textId="7C6535B7" w:rsidR="00F21980" w:rsidRPr="003A5FCE" w:rsidRDefault="00F21980" w:rsidP="00F21980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Zakres wykończenia instalacji (dotyczy instalacji nowego ekranu</w:t>
      </w:r>
      <w:r w:rsidR="00605BDA" w:rsidRPr="003A5FCE">
        <w:rPr>
          <w:rFonts w:asciiTheme="minorHAnsi" w:hAnsiTheme="minorHAnsi" w:cstheme="minorHAnsi"/>
        </w:rPr>
        <w:t>, dostarczonego w zamówieniu opcjonalnym</w:t>
      </w:r>
      <w:r w:rsidRPr="003A5FCE">
        <w:rPr>
          <w:rFonts w:asciiTheme="minorHAnsi" w:hAnsiTheme="minorHAnsi" w:cstheme="minorHAnsi"/>
        </w:rPr>
        <w:t>):</w:t>
      </w:r>
    </w:p>
    <w:p w14:paraId="60E11DBA" w14:textId="153743FE" w:rsidR="00F21980" w:rsidRPr="003A5FCE" w:rsidRDefault="00F21980" w:rsidP="00F21980">
      <w:pPr>
        <w:pStyle w:val="Akapitzlist"/>
        <w:numPr>
          <w:ilvl w:val="0"/>
          <w:numId w:val="1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oczekuje, że Wykonawca wykończy instalację w sposób estetyczny w</w:t>
      </w:r>
      <w:r w:rsidR="00462EBD" w:rsidRPr="003A5FCE">
        <w:rPr>
          <w:rFonts w:asciiTheme="minorHAnsi" w:hAnsiTheme="minorHAnsi" w:cstheme="minorHAnsi"/>
          <w:lang w:val="pl-PL"/>
        </w:rPr>
        <w:t> </w:t>
      </w:r>
      <w:r w:rsidRPr="003A5FCE">
        <w:rPr>
          <w:rFonts w:asciiTheme="minorHAnsi" w:hAnsiTheme="minorHAnsi" w:cstheme="minorHAnsi"/>
          <w:lang w:val="pl-PL"/>
        </w:rPr>
        <w:t>wykorzystaniem elementów dekoracyjnych.</w:t>
      </w:r>
    </w:p>
    <w:p w14:paraId="373E4B8D" w14:textId="77777777" w:rsidR="00F21980" w:rsidRPr="003A5FCE" w:rsidRDefault="00F21980" w:rsidP="00F21980">
      <w:pPr>
        <w:pStyle w:val="Akapitzlist"/>
        <w:numPr>
          <w:ilvl w:val="0"/>
          <w:numId w:val="1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Estetyka wykończenia zostanie zaakceptowana przez Zamawiającego na etapie projektu wizualizacji.</w:t>
      </w:r>
    </w:p>
    <w:p w14:paraId="6BE53809" w14:textId="77777777" w:rsidR="00F21980" w:rsidRPr="003A5FCE" w:rsidRDefault="00F21980" w:rsidP="00F21980">
      <w:pPr>
        <w:pStyle w:val="Akapitzlist"/>
        <w:numPr>
          <w:ilvl w:val="0"/>
          <w:numId w:val="1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oczekuje, że okablowanie przy ścianie wizyjnej będzie ukryte i niewidoczne.</w:t>
      </w:r>
    </w:p>
    <w:p w14:paraId="45F1F283" w14:textId="750E2C73" w:rsidR="00F21980" w:rsidRPr="003A5FCE" w:rsidRDefault="00F21980" w:rsidP="00027B1F">
      <w:pPr>
        <w:pStyle w:val="Akapitzlist"/>
        <w:numPr>
          <w:ilvl w:val="0"/>
          <w:numId w:val="1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Zamawiający dopuszcza wykończenie ściany za pomocą systemu zabudowy suchej lub meblowej z wykończeniem za pomocą farb lub tapety winylowej lub elementów dekoracyjnych jak np. lamele, laminowana lub lakierowana płyta meblowa, diody LED lub szkło barwione.</w:t>
      </w:r>
    </w:p>
    <w:p w14:paraId="14E9E884" w14:textId="7A8F6AA3" w:rsidR="00027B1F" w:rsidRPr="003A5FCE" w:rsidRDefault="00027B1F" w:rsidP="00027B1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Terminy realizacji poszczególnych etapów</w:t>
      </w:r>
      <w:r w:rsidR="00013E73" w:rsidRPr="003A5FCE">
        <w:rPr>
          <w:rFonts w:asciiTheme="minorHAnsi" w:hAnsiTheme="minorHAnsi" w:cstheme="minorHAnsi"/>
        </w:rPr>
        <w:t xml:space="preserve"> (dotyczy zamówienia opcjonalnego</w:t>
      </w:r>
      <w:r w:rsidR="00C73B90" w:rsidRPr="003A5FCE">
        <w:rPr>
          <w:rFonts w:asciiTheme="minorHAnsi" w:hAnsiTheme="minorHAnsi" w:cstheme="minorHAnsi"/>
        </w:rPr>
        <w:t>, bez</w:t>
      </w:r>
      <w:r w:rsidR="00C73B90" w:rsidRPr="003A5FCE">
        <w:t xml:space="preserve"> </w:t>
      </w:r>
      <w:r w:rsidR="00C73B90" w:rsidRPr="003A5FCE">
        <w:rPr>
          <w:rFonts w:asciiTheme="minorHAnsi" w:hAnsiTheme="minorHAnsi" w:cstheme="minorHAnsi"/>
        </w:rPr>
        <w:t>zadania przeniesienia oraz montaż ekranów posiadanych przez Zamawiającego w nowe miejsce</w:t>
      </w:r>
      <w:r w:rsidR="00013E73" w:rsidRPr="003A5FCE">
        <w:rPr>
          <w:rFonts w:asciiTheme="minorHAnsi" w:hAnsiTheme="minorHAnsi" w:cstheme="minorHAnsi"/>
        </w:rPr>
        <w:t>)</w:t>
      </w:r>
      <w:r w:rsidRPr="003A5FCE">
        <w:rPr>
          <w:rFonts w:asciiTheme="minorHAnsi" w:hAnsiTheme="minorHAnsi" w:cstheme="minorHAnsi"/>
        </w:rPr>
        <w:t>:</w:t>
      </w:r>
    </w:p>
    <w:p w14:paraId="6C89C2D4" w14:textId="09BC5F52" w:rsidR="00027B1F" w:rsidRPr="003A5FCE" w:rsidRDefault="00027B1F" w:rsidP="00027B1F">
      <w:pPr>
        <w:pStyle w:val="Akapitzlist"/>
        <w:numPr>
          <w:ilvl w:val="0"/>
          <w:numId w:val="9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 xml:space="preserve">Przygotowanie projektu instalacji oraz wizualizacji – do </w:t>
      </w:r>
      <w:r w:rsidR="00F13548" w:rsidRPr="003A5FCE">
        <w:rPr>
          <w:rFonts w:asciiTheme="minorHAnsi" w:hAnsiTheme="minorHAnsi" w:cstheme="minorHAnsi"/>
          <w:lang w:val="pl-PL"/>
        </w:rPr>
        <w:t>5</w:t>
      </w:r>
      <w:r w:rsidRPr="003A5FCE">
        <w:rPr>
          <w:rFonts w:asciiTheme="minorHAnsi" w:hAnsiTheme="minorHAnsi" w:cstheme="minorHAnsi"/>
          <w:lang w:val="pl-PL"/>
        </w:rPr>
        <w:t xml:space="preserve"> dni kalendarzowych od daty </w:t>
      </w:r>
      <w:r w:rsidR="00F13548" w:rsidRPr="003A5FCE">
        <w:rPr>
          <w:rFonts w:asciiTheme="minorHAnsi" w:hAnsiTheme="minorHAnsi" w:cstheme="minorHAnsi"/>
          <w:lang w:val="pl-PL"/>
        </w:rPr>
        <w:t>złożenia zamówienia opcjonalnego</w:t>
      </w:r>
      <w:r w:rsidRPr="003A5FCE">
        <w:rPr>
          <w:rFonts w:asciiTheme="minorHAnsi" w:hAnsiTheme="minorHAnsi" w:cstheme="minorHAnsi"/>
          <w:lang w:val="pl-PL"/>
        </w:rPr>
        <w:t>;</w:t>
      </w:r>
    </w:p>
    <w:p w14:paraId="7C0425AA" w14:textId="77777777" w:rsidR="00027B1F" w:rsidRPr="003A5FCE" w:rsidRDefault="00027B1F" w:rsidP="00027B1F">
      <w:pPr>
        <w:pStyle w:val="Akapitzlist"/>
        <w:numPr>
          <w:ilvl w:val="0"/>
          <w:numId w:val="9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Poprawa projektu i/ lub wizualizacji – do 2 dni roboczych od daty wezwania do poprawy;</w:t>
      </w:r>
    </w:p>
    <w:p w14:paraId="4625E544" w14:textId="77777777" w:rsidR="00027B1F" w:rsidRPr="003A5FCE" w:rsidRDefault="00027B1F" w:rsidP="00027B1F">
      <w:pPr>
        <w:pStyle w:val="Akapitzlist"/>
        <w:numPr>
          <w:ilvl w:val="0"/>
          <w:numId w:val="9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Dostawa wraz z montażem i konfiguracją – do 30 dni kalendarzowych od daty zaakceptowania przez Zamawiającego projektu instalacji.</w:t>
      </w:r>
    </w:p>
    <w:p w14:paraId="36D93AF2" w14:textId="0F2254F2" w:rsidR="00027B1F" w:rsidRPr="003A5FCE" w:rsidRDefault="00027B1F" w:rsidP="00027B1F">
      <w:pPr>
        <w:spacing w:line="276" w:lineRule="auto"/>
        <w:rPr>
          <w:rFonts w:asciiTheme="minorHAnsi" w:hAnsiTheme="minorHAnsi" w:cstheme="minorHAnsi"/>
        </w:rPr>
      </w:pPr>
      <w:r w:rsidRPr="003A5FCE">
        <w:rPr>
          <w:rFonts w:asciiTheme="minorHAnsi" w:hAnsiTheme="minorHAnsi" w:cstheme="minorHAnsi"/>
        </w:rPr>
        <w:t>Wymagania wobec projektu instalacji</w:t>
      </w:r>
      <w:r w:rsidR="00F13548" w:rsidRPr="003A5FCE">
        <w:rPr>
          <w:rFonts w:asciiTheme="minorHAnsi" w:hAnsiTheme="minorHAnsi" w:cstheme="minorHAnsi"/>
        </w:rPr>
        <w:t xml:space="preserve"> (dotyczy zamówienia opcjonalnego</w:t>
      </w:r>
      <w:r w:rsidR="00C73B90" w:rsidRPr="003A5FCE">
        <w:rPr>
          <w:rFonts w:asciiTheme="minorHAnsi" w:hAnsiTheme="minorHAnsi" w:cstheme="minorHAnsi"/>
        </w:rPr>
        <w:t>, bez zadania przeniesienia oraz montaż ekranów posiadanych przez Zamawiającego w nowe miejsce</w:t>
      </w:r>
      <w:r w:rsidR="00F13548" w:rsidRPr="003A5FCE">
        <w:rPr>
          <w:rFonts w:asciiTheme="minorHAnsi" w:hAnsiTheme="minorHAnsi" w:cstheme="minorHAnsi"/>
        </w:rPr>
        <w:t>)</w:t>
      </w:r>
      <w:r w:rsidRPr="003A5FCE">
        <w:rPr>
          <w:rFonts w:asciiTheme="minorHAnsi" w:hAnsiTheme="minorHAnsi" w:cstheme="minorHAnsi"/>
        </w:rPr>
        <w:t>:</w:t>
      </w:r>
    </w:p>
    <w:p w14:paraId="46B71634" w14:textId="77777777" w:rsidR="00027B1F" w:rsidRPr="003A5FCE" w:rsidRDefault="00027B1F" w:rsidP="00027B1F">
      <w:pPr>
        <w:pStyle w:val="Akapitzlist"/>
        <w:numPr>
          <w:ilvl w:val="0"/>
          <w:numId w:val="7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3A5FCE">
        <w:rPr>
          <w:rFonts w:asciiTheme="minorHAnsi" w:hAnsiTheme="minorHAnsi" w:cstheme="minorHAnsi"/>
          <w:lang w:val="pl-PL"/>
        </w:rPr>
        <w:t>Przygotowanie projektu technicznego uwzględniającego wymiary instalacji, podłączenie zasilania, okablowania komunikacyjnego.</w:t>
      </w:r>
    </w:p>
    <w:p w14:paraId="476EC525" w14:textId="2EB2D894" w:rsidR="00081C8D" w:rsidRPr="003A5FCE" w:rsidRDefault="00081C8D" w:rsidP="00A9793F">
      <w:pPr>
        <w:spacing w:after="160" w:line="276" w:lineRule="auto"/>
        <w:contextualSpacing/>
        <w:rPr>
          <w:rFonts w:asciiTheme="minorHAnsi" w:hAnsiTheme="minorHAnsi" w:cstheme="minorHAnsi"/>
        </w:rPr>
      </w:pPr>
    </w:p>
    <w:sectPr w:rsidR="00081C8D" w:rsidRPr="003A5FCE" w:rsidSect="00180CA2">
      <w:footerReference w:type="default" r:id="rId13"/>
      <w:footerReference w:type="first" r:id="rId14"/>
      <w:pgSz w:w="11906" w:h="16838" w:code="9"/>
      <w:pgMar w:top="1418" w:right="1418" w:bottom="2529" w:left="1077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44213" w14:textId="77777777" w:rsidR="008634F7" w:rsidRDefault="008634F7">
      <w:pPr>
        <w:spacing w:after="0"/>
      </w:pPr>
      <w:r>
        <w:separator/>
      </w:r>
    </w:p>
  </w:endnote>
  <w:endnote w:type="continuationSeparator" w:id="0">
    <w:p w14:paraId="09F7802B" w14:textId="77777777" w:rsidR="008634F7" w:rsidRDefault="008634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46124C7E" w14:textId="77777777" w:rsidR="00CE6F2A" w:rsidRPr="00B57024" w:rsidRDefault="00996647" w:rsidP="00374D23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1552" behindDoc="0" locked="0" layoutInCell="1" allowOverlap="1" wp14:anchorId="72B2DB7E" wp14:editId="529B6DAE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2FCB7E42" wp14:editId="2CB77F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59568E3" id="Prostokąt 4" o:spid="_x0000_s1026" style="position:absolute;margin-left:0;margin-top:7.3pt;width:276.05pt;height: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16B06174" wp14:editId="07976CC5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5EA259F" id="Prostokąt 7" o:spid="_x0000_s1026" style="position:absolute;margin-left:274.7pt;margin-top:7.3pt;width:155.9pt;height: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470D6699" w14:textId="77777777" w:rsidR="00CE6F2A" w:rsidRPr="00DC37A4" w:rsidRDefault="00996647" w:rsidP="00374D23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825D9D7" w14:textId="77777777" w:rsidR="00CE6F2A" w:rsidRPr="00DC37A4" w:rsidRDefault="00996647" w:rsidP="00374D23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F22FA47" w14:textId="77777777" w:rsidR="00CE6F2A" w:rsidRDefault="00996647" w:rsidP="00374D23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  <w:p w14:paraId="4BE84238" w14:textId="77777777" w:rsidR="00CE6F2A" w:rsidRPr="00374D23" w:rsidRDefault="00996647" w:rsidP="004B73FC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2576" behindDoc="0" locked="0" layoutInCell="1" allowOverlap="1" wp14:anchorId="57347BEF" wp14:editId="13836CC6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8475441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4624" behindDoc="0" locked="0" layoutInCell="1" allowOverlap="1" wp14:anchorId="33F09F74" wp14:editId="3121EF79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956930268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3600" behindDoc="0" locked="0" layoutInCell="1" allowOverlap="1" wp14:anchorId="7DECAF9F" wp14:editId="7C1A6F94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49908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6AA7A2A3" w14:textId="77777777" w:rsidR="00CE6F2A" w:rsidRPr="00B57024" w:rsidRDefault="00996647" w:rsidP="00241FD1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1D3774AF" wp14:editId="7384110C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3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2C8EF165" wp14:editId="02CF893C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6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ED07898" wp14:editId="4EAF49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F2F3D3E" id="Prostokąt 1" o:spid="_x0000_s1026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5940173" wp14:editId="0A08698E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5" name="Prostokąt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73E8085" id="Prostokąt 5" o:spid="_x0000_s1026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3C174578" w14:textId="77777777" w:rsidR="00CE6F2A" w:rsidRPr="00DC37A4" w:rsidRDefault="00996647" w:rsidP="00241FD1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D0E8E7" w14:textId="77777777" w:rsidR="00CE6F2A" w:rsidRPr="00DC37A4" w:rsidRDefault="00996647" w:rsidP="00241FD1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6083DDBA" w14:textId="77777777" w:rsidR="00CE6F2A" w:rsidRDefault="00996647" w:rsidP="00241FD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7FC618B7" wp14:editId="6DAF2428">
          <wp:simplePos x="0" y="0"/>
          <wp:positionH relativeFrom="column">
            <wp:posOffset>2080260</wp:posOffset>
          </wp:positionH>
          <wp:positionV relativeFrom="paragraph">
            <wp:posOffset>449580</wp:posOffset>
          </wp:positionV>
          <wp:extent cx="1080000" cy="259200"/>
          <wp:effectExtent l="0" t="0" r="6350" b="7620"/>
          <wp:wrapNone/>
          <wp:docPr id="2" name="Obraz 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37A4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730B0026" wp14:editId="0811A81F">
          <wp:simplePos x="0" y="0"/>
          <wp:positionH relativeFrom="column">
            <wp:posOffset>4195445</wp:posOffset>
          </wp:positionH>
          <wp:positionV relativeFrom="paragraph">
            <wp:posOffset>425450</wp:posOffset>
          </wp:positionV>
          <wp:extent cx="1332000" cy="297947"/>
          <wp:effectExtent l="0" t="0" r="1905" b="6985"/>
          <wp:wrapNone/>
          <wp:docPr id="41" name="Obraz 41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ueefrr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297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37A4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86B598C" wp14:editId="395710BF">
          <wp:simplePos x="0" y="0"/>
          <wp:positionH relativeFrom="column">
            <wp:posOffset>-28575</wp:posOffset>
          </wp:positionH>
          <wp:positionV relativeFrom="paragraph">
            <wp:posOffset>370840</wp:posOffset>
          </wp:positionV>
          <wp:extent cx="864000" cy="395520"/>
          <wp:effectExtent l="0" t="0" r="0" b="5080"/>
          <wp:wrapNone/>
          <wp:docPr id="40" name="Obraz 40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fepc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39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9AFB7" w14:textId="77777777" w:rsidR="008634F7" w:rsidRDefault="008634F7">
      <w:pPr>
        <w:spacing w:after="0"/>
      </w:pPr>
      <w:r>
        <w:separator/>
      </w:r>
    </w:p>
  </w:footnote>
  <w:footnote w:type="continuationSeparator" w:id="0">
    <w:p w14:paraId="0135DFDB" w14:textId="77777777" w:rsidR="008634F7" w:rsidRDefault="008634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1C8"/>
    <w:multiLevelType w:val="hybridMultilevel"/>
    <w:tmpl w:val="D0E0B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52A2E"/>
    <w:multiLevelType w:val="hybridMultilevel"/>
    <w:tmpl w:val="A3A0B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65D97"/>
    <w:multiLevelType w:val="hybridMultilevel"/>
    <w:tmpl w:val="BA86208E"/>
    <w:lvl w:ilvl="0" w:tplc="A3A6C7F2">
      <w:start w:val="1"/>
      <w:numFmt w:val="decimal"/>
      <w:lvlText w:val="%1."/>
      <w:lvlJc w:val="left"/>
      <w:pPr>
        <w:ind w:left="720" w:hanging="360"/>
      </w:pPr>
    </w:lvl>
    <w:lvl w:ilvl="1" w:tplc="4550735C" w:tentative="1">
      <w:start w:val="1"/>
      <w:numFmt w:val="lowerLetter"/>
      <w:lvlText w:val="%2."/>
      <w:lvlJc w:val="left"/>
      <w:pPr>
        <w:ind w:left="1440" w:hanging="360"/>
      </w:pPr>
    </w:lvl>
    <w:lvl w:ilvl="2" w:tplc="ED56C254" w:tentative="1">
      <w:start w:val="1"/>
      <w:numFmt w:val="lowerRoman"/>
      <w:lvlText w:val="%3."/>
      <w:lvlJc w:val="right"/>
      <w:pPr>
        <w:ind w:left="2160" w:hanging="180"/>
      </w:pPr>
    </w:lvl>
    <w:lvl w:ilvl="3" w:tplc="C396EDE2" w:tentative="1">
      <w:start w:val="1"/>
      <w:numFmt w:val="decimal"/>
      <w:lvlText w:val="%4."/>
      <w:lvlJc w:val="left"/>
      <w:pPr>
        <w:ind w:left="2880" w:hanging="360"/>
      </w:pPr>
    </w:lvl>
    <w:lvl w:ilvl="4" w:tplc="B6929082" w:tentative="1">
      <w:start w:val="1"/>
      <w:numFmt w:val="lowerLetter"/>
      <w:lvlText w:val="%5."/>
      <w:lvlJc w:val="left"/>
      <w:pPr>
        <w:ind w:left="3600" w:hanging="360"/>
      </w:pPr>
    </w:lvl>
    <w:lvl w:ilvl="5" w:tplc="31D2B570" w:tentative="1">
      <w:start w:val="1"/>
      <w:numFmt w:val="lowerRoman"/>
      <w:lvlText w:val="%6."/>
      <w:lvlJc w:val="right"/>
      <w:pPr>
        <w:ind w:left="4320" w:hanging="180"/>
      </w:pPr>
    </w:lvl>
    <w:lvl w:ilvl="6" w:tplc="2D6CE4CC" w:tentative="1">
      <w:start w:val="1"/>
      <w:numFmt w:val="decimal"/>
      <w:lvlText w:val="%7."/>
      <w:lvlJc w:val="left"/>
      <w:pPr>
        <w:ind w:left="5040" w:hanging="360"/>
      </w:pPr>
    </w:lvl>
    <w:lvl w:ilvl="7" w:tplc="E76A57B2" w:tentative="1">
      <w:start w:val="1"/>
      <w:numFmt w:val="lowerLetter"/>
      <w:lvlText w:val="%8."/>
      <w:lvlJc w:val="left"/>
      <w:pPr>
        <w:ind w:left="5760" w:hanging="360"/>
      </w:pPr>
    </w:lvl>
    <w:lvl w:ilvl="8" w:tplc="D728D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F18FD"/>
    <w:multiLevelType w:val="hybridMultilevel"/>
    <w:tmpl w:val="AB9AC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14D36"/>
    <w:multiLevelType w:val="hybridMultilevel"/>
    <w:tmpl w:val="CDD4D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D41D6"/>
    <w:multiLevelType w:val="hybridMultilevel"/>
    <w:tmpl w:val="8948F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36A"/>
    <w:multiLevelType w:val="hybridMultilevel"/>
    <w:tmpl w:val="0046B666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19F623DB"/>
    <w:multiLevelType w:val="hybridMultilevel"/>
    <w:tmpl w:val="08DA034E"/>
    <w:lvl w:ilvl="0" w:tplc="A7249A4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D7AC9"/>
    <w:multiLevelType w:val="hybridMultilevel"/>
    <w:tmpl w:val="830E3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8230B"/>
    <w:multiLevelType w:val="hybridMultilevel"/>
    <w:tmpl w:val="2CD8C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17798"/>
    <w:multiLevelType w:val="hybridMultilevel"/>
    <w:tmpl w:val="9C781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23FE9"/>
    <w:multiLevelType w:val="hybridMultilevel"/>
    <w:tmpl w:val="0C906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42BDB"/>
    <w:multiLevelType w:val="hybridMultilevel"/>
    <w:tmpl w:val="4F2A4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A58DE"/>
    <w:multiLevelType w:val="hybridMultilevel"/>
    <w:tmpl w:val="153C0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84D1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28C5C6B"/>
    <w:multiLevelType w:val="hybridMultilevel"/>
    <w:tmpl w:val="658C4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C368E"/>
    <w:multiLevelType w:val="hybridMultilevel"/>
    <w:tmpl w:val="2996D2B6"/>
    <w:lvl w:ilvl="0" w:tplc="A9EAF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8AC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C0C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EC1A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E852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BC09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F423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8AD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A90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70594E"/>
    <w:multiLevelType w:val="hybridMultilevel"/>
    <w:tmpl w:val="AFFE1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1F036E"/>
    <w:multiLevelType w:val="hybridMultilevel"/>
    <w:tmpl w:val="63623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15B5B"/>
    <w:multiLevelType w:val="hybridMultilevel"/>
    <w:tmpl w:val="672C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07500"/>
    <w:multiLevelType w:val="hybridMultilevel"/>
    <w:tmpl w:val="E9A058E6"/>
    <w:lvl w:ilvl="0" w:tplc="072EE6F8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4934B70E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34D2B5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860A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61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417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721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A226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76D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EB6BCD"/>
    <w:multiLevelType w:val="hybridMultilevel"/>
    <w:tmpl w:val="DFEC0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D42B1"/>
    <w:multiLevelType w:val="hybridMultilevel"/>
    <w:tmpl w:val="9DDC9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B2896"/>
    <w:multiLevelType w:val="hybridMultilevel"/>
    <w:tmpl w:val="79F8C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C04C9"/>
    <w:multiLevelType w:val="hybridMultilevel"/>
    <w:tmpl w:val="BCBE79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60A25"/>
    <w:multiLevelType w:val="hybridMultilevel"/>
    <w:tmpl w:val="B1DCE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7036A"/>
    <w:multiLevelType w:val="hybridMultilevel"/>
    <w:tmpl w:val="30546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C1AE0"/>
    <w:multiLevelType w:val="multilevel"/>
    <w:tmpl w:val="CFB29E4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295BD7"/>
    <w:multiLevelType w:val="hybridMultilevel"/>
    <w:tmpl w:val="DA5CB4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89622">
    <w:abstractNumId w:val="20"/>
  </w:num>
  <w:num w:numId="2" w16cid:durableId="759520064">
    <w:abstractNumId w:val="2"/>
  </w:num>
  <w:num w:numId="3" w16cid:durableId="2130392350">
    <w:abstractNumId w:val="16"/>
  </w:num>
  <w:num w:numId="4" w16cid:durableId="1885630979">
    <w:abstractNumId w:val="19"/>
  </w:num>
  <w:num w:numId="5" w16cid:durableId="1536654121">
    <w:abstractNumId w:val="11"/>
  </w:num>
  <w:num w:numId="6" w16cid:durableId="1151169358">
    <w:abstractNumId w:val="25"/>
  </w:num>
  <w:num w:numId="7" w16cid:durableId="130250056">
    <w:abstractNumId w:val="5"/>
  </w:num>
  <w:num w:numId="8" w16cid:durableId="1877814495">
    <w:abstractNumId w:val="3"/>
  </w:num>
  <w:num w:numId="9" w16cid:durableId="457534821">
    <w:abstractNumId w:val="1"/>
  </w:num>
  <w:num w:numId="10" w16cid:durableId="1266619133">
    <w:abstractNumId w:val="13"/>
  </w:num>
  <w:num w:numId="11" w16cid:durableId="405299901">
    <w:abstractNumId w:val="23"/>
  </w:num>
  <w:num w:numId="12" w16cid:durableId="501317506">
    <w:abstractNumId w:val="0"/>
  </w:num>
  <w:num w:numId="13" w16cid:durableId="605818610">
    <w:abstractNumId w:val="10"/>
  </w:num>
  <w:num w:numId="14" w16cid:durableId="1747681182">
    <w:abstractNumId w:val="9"/>
  </w:num>
  <w:num w:numId="15" w16cid:durableId="1634017780">
    <w:abstractNumId w:val="18"/>
  </w:num>
  <w:num w:numId="16" w16cid:durableId="1814523195">
    <w:abstractNumId w:val="21"/>
  </w:num>
  <w:num w:numId="17" w16cid:durableId="1572815597">
    <w:abstractNumId w:val="15"/>
  </w:num>
  <w:num w:numId="18" w16cid:durableId="73431171">
    <w:abstractNumId w:val="4"/>
  </w:num>
  <w:num w:numId="19" w16cid:durableId="80570196">
    <w:abstractNumId w:val="22"/>
  </w:num>
  <w:num w:numId="20" w16cid:durableId="1973168841">
    <w:abstractNumId w:val="8"/>
  </w:num>
  <w:num w:numId="21" w16cid:durableId="360058748">
    <w:abstractNumId w:val="17"/>
  </w:num>
  <w:num w:numId="22" w16cid:durableId="958142408">
    <w:abstractNumId w:val="6"/>
  </w:num>
  <w:num w:numId="23" w16cid:durableId="1008602709">
    <w:abstractNumId w:val="20"/>
  </w:num>
  <w:num w:numId="24" w16cid:durableId="626857800">
    <w:abstractNumId w:val="20"/>
  </w:num>
  <w:num w:numId="25" w16cid:durableId="924727297">
    <w:abstractNumId w:val="20"/>
  </w:num>
  <w:num w:numId="26" w16cid:durableId="2101562272">
    <w:abstractNumId w:val="20"/>
  </w:num>
  <w:num w:numId="27" w16cid:durableId="428937115">
    <w:abstractNumId w:val="28"/>
  </w:num>
  <w:num w:numId="28" w16cid:durableId="1019891703">
    <w:abstractNumId w:val="14"/>
  </w:num>
  <w:num w:numId="29" w16cid:durableId="721640993">
    <w:abstractNumId w:val="27"/>
  </w:num>
  <w:num w:numId="30" w16cid:durableId="1067994025">
    <w:abstractNumId w:val="7"/>
  </w:num>
  <w:num w:numId="31" w16cid:durableId="1825583322">
    <w:abstractNumId w:val="24"/>
  </w:num>
  <w:num w:numId="32" w16cid:durableId="1632898512">
    <w:abstractNumId w:val="20"/>
  </w:num>
  <w:num w:numId="33" w16cid:durableId="537863085">
    <w:abstractNumId w:val="26"/>
  </w:num>
  <w:num w:numId="34" w16cid:durableId="8380810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27"/>
    <w:rsid w:val="0000389B"/>
    <w:rsid w:val="00004BED"/>
    <w:rsid w:val="00010145"/>
    <w:rsid w:val="000117F2"/>
    <w:rsid w:val="0001264D"/>
    <w:rsid w:val="00012A30"/>
    <w:rsid w:val="00013E14"/>
    <w:rsid w:val="00013E73"/>
    <w:rsid w:val="0001495F"/>
    <w:rsid w:val="00014DCA"/>
    <w:rsid w:val="0001524F"/>
    <w:rsid w:val="000219F7"/>
    <w:rsid w:val="00022144"/>
    <w:rsid w:val="000227E0"/>
    <w:rsid w:val="00025D4B"/>
    <w:rsid w:val="000266CB"/>
    <w:rsid w:val="00027B1F"/>
    <w:rsid w:val="00027DC9"/>
    <w:rsid w:val="00030C94"/>
    <w:rsid w:val="00031BD3"/>
    <w:rsid w:val="00035878"/>
    <w:rsid w:val="000403E7"/>
    <w:rsid w:val="00040DD3"/>
    <w:rsid w:val="00040DE7"/>
    <w:rsid w:val="000410A5"/>
    <w:rsid w:val="00041F50"/>
    <w:rsid w:val="00045F6D"/>
    <w:rsid w:val="000460EC"/>
    <w:rsid w:val="000514F5"/>
    <w:rsid w:val="00053028"/>
    <w:rsid w:val="000530A3"/>
    <w:rsid w:val="00053DEA"/>
    <w:rsid w:val="00054481"/>
    <w:rsid w:val="000566BD"/>
    <w:rsid w:val="00057D6B"/>
    <w:rsid w:val="000630BB"/>
    <w:rsid w:val="00065C53"/>
    <w:rsid w:val="0006627A"/>
    <w:rsid w:val="0007033A"/>
    <w:rsid w:val="00071CDB"/>
    <w:rsid w:val="00073287"/>
    <w:rsid w:val="00075218"/>
    <w:rsid w:val="00076998"/>
    <w:rsid w:val="00076E1F"/>
    <w:rsid w:val="0007740B"/>
    <w:rsid w:val="00077B11"/>
    <w:rsid w:val="00077B22"/>
    <w:rsid w:val="0008082D"/>
    <w:rsid w:val="000809C0"/>
    <w:rsid w:val="00081A2E"/>
    <w:rsid w:val="00081B5C"/>
    <w:rsid w:val="00081C8D"/>
    <w:rsid w:val="0008242F"/>
    <w:rsid w:val="00083E3C"/>
    <w:rsid w:val="00085687"/>
    <w:rsid w:val="000915FF"/>
    <w:rsid w:val="000919EB"/>
    <w:rsid w:val="0009656E"/>
    <w:rsid w:val="000A0199"/>
    <w:rsid w:val="000A43A7"/>
    <w:rsid w:val="000A6DFD"/>
    <w:rsid w:val="000A75BD"/>
    <w:rsid w:val="000B136B"/>
    <w:rsid w:val="000B2100"/>
    <w:rsid w:val="000B335B"/>
    <w:rsid w:val="000B5E77"/>
    <w:rsid w:val="000B66DD"/>
    <w:rsid w:val="000B6AED"/>
    <w:rsid w:val="000C0CD9"/>
    <w:rsid w:val="000C1D74"/>
    <w:rsid w:val="000C7427"/>
    <w:rsid w:val="000D0435"/>
    <w:rsid w:val="000D0A44"/>
    <w:rsid w:val="000D2BF6"/>
    <w:rsid w:val="000D7D8D"/>
    <w:rsid w:val="000E047B"/>
    <w:rsid w:val="000E1E0E"/>
    <w:rsid w:val="000E200F"/>
    <w:rsid w:val="000E25CE"/>
    <w:rsid w:val="000E3772"/>
    <w:rsid w:val="000E3B70"/>
    <w:rsid w:val="000E4049"/>
    <w:rsid w:val="000E5EAE"/>
    <w:rsid w:val="000F4D5B"/>
    <w:rsid w:val="000F68AB"/>
    <w:rsid w:val="000F6EAD"/>
    <w:rsid w:val="001003EC"/>
    <w:rsid w:val="00100962"/>
    <w:rsid w:val="00100E85"/>
    <w:rsid w:val="0010253B"/>
    <w:rsid w:val="00103F9C"/>
    <w:rsid w:val="001061B3"/>
    <w:rsid w:val="001063D3"/>
    <w:rsid w:val="00106A91"/>
    <w:rsid w:val="00106C74"/>
    <w:rsid w:val="001107AE"/>
    <w:rsid w:val="00110E0D"/>
    <w:rsid w:val="00121A72"/>
    <w:rsid w:val="00122996"/>
    <w:rsid w:val="001248C9"/>
    <w:rsid w:val="001251D9"/>
    <w:rsid w:val="00125C47"/>
    <w:rsid w:val="00130485"/>
    <w:rsid w:val="00130F8F"/>
    <w:rsid w:val="00132467"/>
    <w:rsid w:val="001337F4"/>
    <w:rsid w:val="00133B45"/>
    <w:rsid w:val="00136535"/>
    <w:rsid w:val="0013703F"/>
    <w:rsid w:val="001377BC"/>
    <w:rsid w:val="0013799E"/>
    <w:rsid w:val="001422DA"/>
    <w:rsid w:val="00142AD2"/>
    <w:rsid w:val="0014516B"/>
    <w:rsid w:val="00145D5E"/>
    <w:rsid w:val="00145FA1"/>
    <w:rsid w:val="00147DC2"/>
    <w:rsid w:val="001507D6"/>
    <w:rsid w:val="0015173B"/>
    <w:rsid w:val="00153695"/>
    <w:rsid w:val="00153996"/>
    <w:rsid w:val="00154FDE"/>
    <w:rsid w:val="00155EBA"/>
    <w:rsid w:val="0015696E"/>
    <w:rsid w:val="0016017A"/>
    <w:rsid w:val="00160694"/>
    <w:rsid w:val="00161B78"/>
    <w:rsid w:val="00162C49"/>
    <w:rsid w:val="001643DB"/>
    <w:rsid w:val="00164884"/>
    <w:rsid w:val="00166834"/>
    <w:rsid w:val="001679AE"/>
    <w:rsid w:val="001705BE"/>
    <w:rsid w:val="0017075F"/>
    <w:rsid w:val="0017178C"/>
    <w:rsid w:val="001735FA"/>
    <w:rsid w:val="0017426A"/>
    <w:rsid w:val="00174CF7"/>
    <w:rsid w:val="0017669B"/>
    <w:rsid w:val="0018060D"/>
    <w:rsid w:val="001813E5"/>
    <w:rsid w:val="001814AF"/>
    <w:rsid w:val="001824FA"/>
    <w:rsid w:val="001827CC"/>
    <w:rsid w:val="00183BB4"/>
    <w:rsid w:val="001849FB"/>
    <w:rsid w:val="00186988"/>
    <w:rsid w:val="00186CD5"/>
    <w:rsid w:val="00190374"/>
    <w:rsid w:val="00190ECE"/>
    <w:rsid w:val="001940F2"/>
    <w:rsid w:val="0019477C"/>
    <w:rsid w:val="00195524"/>
    <w:rsid w:val="001A0EB5"/>
    <w:rsid w:val="001A5FEF"/>
    <w:rsid w:val="001A64AB"/>
    <w:rsid w:val="001A706B"/>
    <w:rsid w:val="001B1538"/>
    <w:rsid w:val="001B1C8E"/>
    <w:rsid w:val="001B3721"/>
    <w:rsid w:val="001B3A16"/>
    <w:rsid w:val="001B3E58"/>
    <w:rsid w:val="001B4CF5"/>
    <w:rsid w:val="001C0950"/>
    <w:rsid w:val="001C0DC5"/>
    <w:rsid w:val="001C2856"/>
    <w:rsid w:val="001C4245"/>
    <w:rsid w:val="001C5C16"/>
    <w:rsid w:val="001C5EE1"/>
    <w:rsid w:val="001C7CBC"/>
    <w:rsid w:val="001D36E6"/>
    <w:rsid w:val="001D3A5C"/>
    <w:rsid w:val="001D4A92"/>
    <w:rsid w:val="001D5065"/>
    <w:rsid w:val="001D5F4C"/>
    <w:rsid w:val="001D75DF"/>
    <w:rsid w:val="001D7FB1"/>
    <w:rsid w:val="001E0599"/>
    <w:rsid w:val="001E07EE"/>
    <w:rsid w:val="001E3D85"/>
    <w:rsid w:val="001E51B1"/>
    <w:rsid w:val="001E5338"/>
    <w:rsid w:val="001E5435"/>
    <w:rsid w:val="001E6761"/>
    <w:rsid w:val="001E7B54"/>
    <w:rsid w:val="001F0A6B"/>
    <w:rsid w:val="001F1356"/>
    <w:rsid w:val="001F2BBA"/>
    <w:rsid w:val="001F3457"/>
    <w:rsid w:val="001F3734"/>
    <w:rsid w:val="001F423F"/>
    <w:rsid w:val="001F7E0C"/>
    <w:rsid w:val="0020214D"/>
    <w:rsid w:val="002035A6"/>
    <w:rsid w:val="00204301"/>
    <w:rsid w:val="00204647"/>
    <w:rsid w:val="002057B6"/>
    <w:rsid w:val="002064F4"/>
    <w:rsid w:val="0020707C"/>
    <w:rsid w:val="00207B7C"/>
    <w:rsid w:val="00207E62"/>
    <w:rsid w:val="002128DF"/>
    <w:rsid w:val="002134F8"/>
    <w:rsid w:val="002135EE"/>
    <w:rsid w:val="00215432"/>
    <w:rsid w:val="0022175F"/>
    <w:rsid w:val="002219AE"/>
    <w:rsid w:val="0022221D"/>
    <w:rsid w:val="00224AD6"/>
    <w:rsid w:val="00224BC8"/>
    <w:rsid w:val="002275B0"/>
    <w:rsid w:val="00227D53"/>
    <w:rsid w:val="002304D6"/>
    <w:rsid w:val="0023184E"/>
    <w:rsid w:val="002358E1"/>
    <w:rsid w:val="00236648"/>
    <w:rsid w:val="002378EC"/>
    <w:rsid w:val="002406AF"/>
    <w:rsid w:val="002407E5"/>
    <w:rsid w:val="002408EC"/>
    <w:rsid w:val="00241313"/>
    <w:rsid w:val="00241934"/>
    <w:rsid w:val="00241A7F"/>
    <w:rsid w:val="00242365"/>
    <w:rsid w:val="00243679"/>
    <w:rsid w:val="00243853"/>
    <w:rsid w:val="00243BD4"/>
    <w:rsid w:val="002447B0"/>
    <w:rsid w:val="0024501A"/>
    <w:rsid w:val="002514F3"/>
    <w:rsid w:val="00255618"/>
    <w:rsid w:val="00256FA9"/>
    <w:rsid w:val="00260A92"/>
    <w:rsid w:val="00262702"/>
    <w:rsid w:val="002634DB"/>
    <w:rsid w:val="002635C6"/>
    <w:rsid w:val="00270878"/>
    <w:rsid w:val="00271890"/>
    <w:rsid w:val="0027206E"/>
    <w:rsid w:val="0027253E"/>
    <w:rsid w:val="00272924"/>
    <w:rsid w:val="00274D69"/>
    <w:rsid w:val="00274FB4"/>
    <w:rsid w:val="00280326"/>
    <w:rsid w:val="002824D2"/>
    <w:rsid w:val="00282AF5"/>
    <w:rsid w:val="00283A59"/>
    <w:rsid w:val="002857FF"/>
    <w:rsid w:val="002859D9"/>
    <w:rsid w:val="002864AF"/>
    <w:rsid w:val="00287922"/>
    <w:rsid w:val="00290273"/>
    <w:rsid w:val="0029337B"/>
    <w:rsid w:val="00293E00"/>
    <w:rsid w:val="00295580"/>
    <w:rsid w:val="002959CA"/>
    <w:rsid w:val="00296550"/>
    <w:rsid w:val="0029732C"/>
    <w:rsid w:val="002975BE"/>
    <w:rsid w:val="002A3399"/>
    <w:rsid w:val="002A3D09"/>
    <w:rsid w:val="002A3D9D"/>
    <w:rsid w:val="002A5CFD"/>
    <w:rsid w:val="002A6380"/>
    <w:rsid w:val="002B1DB6"/>
    <w:rsid w:val="002B399F"/>
    <w:rsid w:val="002B61B9"/>
    <w:rsid w:val="002B61EA"/>
    <w:rsid w:val="002B6200"/>
    <w:rsid w:val="002B7825"/>
    <w:rsid w:val="002B7904"/>
    <w:rsid w:val="002C0618"/>
    <w:rsid w:val="002C0854"/>
    <w:rsid w:val="002C33F5"/>
    <w:rsid w:val="002C53BF"/>
    <w:rsid w:val="002C57CE"/>
    <w:rsid w:val="002C7E7D"/>
    <w:rsid w:val="002D02B9"/>
    <w:rsid w:val="002D1F62"/>
    <w:rsid w:val="002D44F9"/>
    <w:rsid w:val="002D6989"/>
    <w:rsid w:val="002D69AF"/>
    <w:rsid w:val="002E1A8A"/>
    <w:rsid w:val="002E4426"/>
    <w:rsid w:val="002E6513"/>
    <w:rsid w:val="002E6657"/>
    <w:rsid w:val="002E70CD"/>
    <w:rsid w:val="002E7B54"/>
    <w:rsid w:val="002F1440"/>
    <w:rsid w:val="002F2B8E"/>
    <w:rsid w:val="002F3A9C"/>
    <w:rsid w:val="002F3E6A"/>
    <w:rsid w:val="002F517E"/>
    <w:rsid w:val="002F60FB"/>
    <w:rsid w:val="002F6B0F"/>
    <w:rsid w:val="002F7F78"/>
    <w:rsid w:val="0030029B"/>
    <w:rsid w:val="00301D0C"/>
    <w:rsid w:val="00303594"/>
    <w:rsid w:val="00304796"/>
    <w:rsid w:val="00304B87"/>
    <w:rsid w:val="003055AA"/>
    <w:rsid w:val="00310935"/>
    <w:rsid w:val="003127EB"/>
    <w:rsid w:val="00312F2F"/>
    <w:rsid w:val="0031562D"/>
    <w:rsid w:val="003204D9"/>
    <w:rsid w:val="00321A2A"/>
    <w:rsid w:val="003250A8"/>
    <w:rsid w:val="00326761"/>
    <w:rsid w:val="003270D1"/>
    <w:rsid w:val="00327C83"/>
    <w:rsid w:val="00330EC1"/>
    <w:rsid w:val="00331D6C"/>
    <w:rsid w:val="003347F7"/>
    <w:rsid w:val="00334BFA"/>
    <w:rsid w:val="00335E8A"/>
    <w:rsid w:val="0034155C"/>
    <w:rsid w:val="00341803"/>
    <w:rsid w:val="00342556"/>
    <w:rsid w:val="00343118"/>
    <w:rsid w:val="0034314E"/>
    <w:rsid w:val="00343BFE"/>
    <w:rsid w:val="00346C30"/>
    <w:rsid w:val="00347343"/>
    <w:rsid w:val="00350699"/>
    <w:rsid w:val="00350E85"/>
    <w:rsid w:val="0035245C"/>
    <w:rsid w:val="00352FAF"/>
    <w:rsid w:val="0035632C"/>
    <w:rsid w:val="00356431"/>
    <w:rsid w:val="00356A08"/>
    <w:rsid w:val="00357AF5"/>
    <w:rsid w:val="00361832"/>
    <w:rsid w:val="00362199"/>
    <w:rsid w:val="00364F87"/>
    <w:rsid w:val="003673F5"/>
    <w:rsid w:val="003707C3"/>
    <w:rsid w:val="003708B8"/>
    <w:rsid w:val="0037335F"/>
    <w:rsid w:val="00374A4D"/>
    <w:rsid w:val="003751C1"/>
    <w:rsid w:val="00375677"/>
    <w:rsid w:val="00375ED8"/>
    <w:rsid w:val="003769B5"/>
    <w:rsid w:val="00376F95"/>
    <w:rsid w:val="00381386"/>
    <w:rsid w:val="00382EFF"/>
    <w:rsid w:val="00383E6B"/>
    <w:rsid w:val="00384340"/>
    <w:rsid w:val="00384B9A"/>
    <w:rsid w:val="003904FB"/>
    <w:rsid w:val="003906C7"/>
    <w:rsid w:val="00390E0D"/>
    <w:rsid w:val="00390EDA"/>
    <w:rsid w:val="0039310E"/>
    <w:rsid w:val="00395B9C"/>
    <w:rsid w:val="0039673A"/>
    <w:rsid w:val="00397E23"/>
    <w:rsid w:val="003A159E"/>
    <w:rsid w:val="003A2E5D"/>
    <w:rsid w:val="003A3E1C"/>
    <w:rsid w:val="003A5FCE"/>
    <w:rsid w:val="003A6CBC"/>
    <w:rsid w:val="003B1815"/>
    <w:rsid w:val="003B24DB"/>
    <w:rsid w:val="003B2FBB"/>
    <w:rsid w:val="003B3584"/>
    <w:rsid w:val="003B3B82"/>
    <w:rsid w:val="003B4EAB"/>
    <w:rsid w:val="003B5B82"/>
    <w:rsid w:val="003B7149"/>
    <w:rsid w:val="003C2596"/>
    <w:rsid w:val="003C2839"/>
    <w:rsid w:val="003C2B37"/>
    <w:rsid w:val="003C49C2"/>
    <w:rsid w:val="003C5EA4"/>
    <w:rsid w:val="003C6365"/>
    <w:rsid w:val="003C7048"/>
    <w:rsid w:val="003C7B3B"/>
    <w:rsid w:val="003D009B"/>
    <w:rsid w:val="003D46E1"/>
    <w:rsid w:val="003D51FC"/>
    <w:rsid w:val="003E2CBD"/>
    <w:rsid w:val="003F01BC"/>
    <w:rsid w:val="003F0205"/>
    <w:rsid w:val="003F0FC8"/>
    <w:rsid w:val="003F212D"/>
    <w:rsid w:val="003F2EF0"/>
    <w:rsid w:val="003F32EB"/>
    <w:rsid w:val="003F3695"/>
    <w:rsid w:val="003F3F11"/>
    <w:rsid w:val="003F3F8A"/>
    <w:rsid w:val="003F5C67"/>
    <w:rsid w:val="00401A42"/>
    <w:rsid w:val="004104BE"/>
    <w:rsid w:val="00411E10"/>
    <w:rsid w:val="00411F8B"/>
    <w:rsid w:val="004148D7"/>
    <w:rsid w:val="004151E7"/>
    <w:rsid w:val="004160B3"/>
    <w:rsid w:val="00416C3E"/>
    <w:rsid w:val="004172AB"/>
    <w:rsid w:val="00422C8F"/>
    <w:rsid w:val="00423FFD"/>
    <w:rsid w:val="004302FE"/>
    <w:rsid w:val="0043360F"/>
    <w:rsid w:val="00433B37"/>
    <w:rsid w:val="0043680A"/>
    <w:rsid w:val="00445967"/>
    <w:rsid w:val="00447266"/>
    <w:rsid w:val="00452922"/>
    <w:rsid w:val="004535A2"/>
    <w:rsid w:val="00453C0E"/>
    <w:rsid w:val="00461D3C"/>
    <w:rsid w:val="00462301"/>
    <w:rsid w:val="00462EBD"/>
    <w:rsid w:val="00462F16"/>
    <w:rsid w:val="00463B2E"/>
    <w:rsid w:val="0046429B"/>
    <w:rsid w:val="00464568"/>
    <w:rsid w:val="0046712B"/>
    <w:rsid w:val="00467E92"/>
    <w:rsid w:val="00471B54"/>
    <w:rsid w:val="00472B28"/>
    <w:rsid w:val="00473E28"/>
    <w:rsid w:val="00477504"/>
    <w:rsid w:val="0048188C"/>
    <w:rsid w:val="00482190"/>
    <w:rsid w:val="00482A80"/>
    <w:rsid w:val="00483D9E"/>
    <w:rsid w:val="00485B6C"/>
    <w:rsid w:val="004861B0"/>
    <w:rsid w:val="004865D0"/>
    <w:rsid w:val="004866E5"/>
    <w:rsid w:val="00487638"/>
    <w:rsid w:val="00494CB2"/>
    <w:rsid w:val="00496067"/>
    <w:rsid w:val="00496CD4"/>
    <w:rsid w:val="004A4358"/>
    <w:rsid w:val="004A4D01"/>
    <w:rsid w:val="004A73CF"/>
    <w:rsid w:val="004B13A8"/>
    <w:rsid w:val="004B5A9C"/>
    <w:rsid w:val="004B7618"/>
    <w:rsid w:val="004C03AF"/>
    <w:rsid w:val="004C33A7"/>
    <w:rsid w:val="004C3412"/>
    <w:rsid w:val="004C3EBD"/>
    <w:rsid w:val="004C40E9"/>
    <w:rsid w:val="004C6411"/>
    <w:rsid w:val="004C712C"/>
    <w:rsid w:val="004D040E"/>
    <w:rsid w:val="004D3E2F"/>
    <w:rsid w:val="004D4C03"/>
    <w:rsid w:val="004D4FC7"/>
    <w:rsid w:val="004D505A"/>
    <w:rsid w:val="004E437B"/>
    <w:rsid w:val="004E58A3"/>
    <w:rsid w:val="004E60EF"/>
    <w:rsid w:val="004E6F4E"/>
    <w:rsid w:val="004E72A5"/>
    <w:rsid w:val="004E7FE9"/>
    <w:rsid w:val="004F3E4B"/>
    <w:rsid w:val="004F44C7"/>
    <w:rsid w:val="004F657A"/>
    <w:rsid w:val="00500180"/>
    <w:rsid w:val="00500D0E"/>
    <w:rsid w:val="00500F30"/>
    <w:rsid w:val="00507DB3"/>
    <w:rsid w:val="00511DCD"/>
    <w:rsid w:val="00511E05"/>
    <w:rsid w:val="0051506E"/>
    <w:rsid w:val="00517242"/>
    <w:rsid w:val="0052152C"/>
    <w:rsid w:val="005248D2"/>
    <w:rsid w:val="00531D01"/>
    <w:rsid w:val="00531DD7"/>
    <w:rsid w:val="00532904"/>
    <w:rsid w:val="0053660C"/>
    <w:rsid w:val="00536F46"/>
    <w:rsid w:val="005371D1"/>
    <w:rsid w:val="00537EBB"/>
    <w:rsid w:val="00541832"/>
    <w:rsid w:val="00544284"/>
    <w:rsid w:val="00545768"/>
    <w:rsid w:val="00547B15"/>
    <w:rsid w:val="00551CF2"/>
    <w:rsid w:val="00554716"/>
    <w:rsid w:val="00556790"/>
    <w:rsid w:val="005569F4"/>
    <w:rsid w:val="0056120E"/>
    <w:rsid w:val="00563492"/>
    <w:rsid w:val="00564C59"/>
    <w:rsid w:val="0056610D"/>
    <w:rsid w:val="0056651B"/>
    <w:rsid w:val="005679E9"/>
    <w:rsid w:val="00567D87"/>
    <w:rsid w:val="005727FA"/>
    <w:rsid w:val="005729A7"/>
    <w:rsid w:val="00572F5C"/>
    <w:rsid w:val="00573AC2"/>
    <w:rsid w:val="00574A1A"/>
    <w:rsid w:val="005772F7"/>
    <w:rsid w:val="00581693"/>
    <w:rsid w:val="005819DF"/>
    <w:rsid w:val="00583B98"/>
    <w:rsid w:val="00584810"/>
    <w:rsid w:val="005858B1"/>
    <w:rsid w:val="00590A36"/>
    <w:rsid w:val="00591F71"/>
    <w:rsid w:val="00592D55"/>
    <w:rsid w:val="00592E54"/>
    <w:rsid w:val="00593FD9"/>
    <w:rsid w:val="005948C4"/>
    <w:rsid w:val="005957E2"/>
    <w:rsid w:val="005A18F4"/>
    <w:rsid w:val="005A1D1A"/>
    <w:rsid w:val="005A2170"/>
    <w:rsid w:val="005B0A46"/>
    <w:rsid w:val="005B1990"/>
    <w:rsid w:val="005B267A"/>
    <w:rsid w:val="005B6D72"/>
    <w:rsid w:val="005C0B50"/>
    <w:rsid w:val="005C166B"/>
    <w:rsid w:val="005C17D5"/>
    <w:rsid w:val="005C1844"/>
    <w:rsid w:val="005C1958"/>
    <w:rsid w:val="005C310F"/>
    <w:rsid w:val="005C4D0A"/>
    <w:rsid w:val="005C5024"/>
    <w:rsid w:val="005C551D"/>
    <w:rsid w:val="005C7465"/>
    <w:rsid w:val="005D2672"/>
    <w:rsid w:val="005D323C"/>
    <w:rsid w:val="005D3C03"/>
    <w:rsid w:val="005D5913"/>
    <w:rsid w:val="005E2AC8"/>
    <w:rsid w:val="005E4A8F"/>
    <w:rsid w:val="005F0187"/>
    <w:rsid w:val="005F0BB1"/>
    <w:rsid w:val="005F20D5"/>
    <w:rsid w:val="005F3F4D"/>
    <w:rsid w:val="005F4798"/>
    <w:rsid w:val="005F6430"/>
    <w:rsid w:val="0060029E"/>
    <w:rsid w:val="00600577"/>
    <w:rsid w:val="00600966"/>
    <w:rsid w:val="006016B9"/>
    <w:rsid w:val="00601CE4"/>
    <w:rsid w:val="00605BDA"/>
    <w:rsid w:val="00605C41"/>
    <w:rsid w:val="00610FE7"/>
    <w:rsid w:val="0061285E"/>
    <w:rsid w:val="00620972"/>
    <w:rsid w:val="00621396"/>
    <w:rsid w:val="00622668"/>
    <w:rsid w:val="00623E17"/>
    <w:rsid w:val="006242EB"/>
    <w:rsid w:val="00625817"/>
    <w:rsid w:val="00627D49"/>
    <w:rsid w:val="00633FCF"/>
    <w:rsid w:val="006343CE"/>
    <w:rsid w:val="00634D93"/>
    <w:rsid w:val="00636B33"/>
    <w:rsid w:val="006404E4"/>
    <w:rsid w:val="00640AA8"/>
    <w:rsid w:val="00641079"/>
    <w:rsid w:val="0064219D"/>
    <w:rsid w:val="006430DD"/>
    <w:rsid w:val="00643E1C"/>
    <w:rsid w:val="006464E1"/>
    <w:rsid w:val="0064686D"/>
    <w:rsid w:val="0064786D"/>
    <w:rsid w:val="00652526"/>
    <w:rsid w:val="0065459B"/>
    <w:rsid w:val="006563A8"/>
    <w:rsid w:val="006571FA"/>
    <w:rsid w:val="00657F37"/>
    <w:rsid w:val="0066047C"/>
    <w:rsid w:val="00661385"/>
    <w:rsid w:val="006613D7"/>
    <w:rsid w:val="00662FF3"/>
    <w:rsid w:val="006633DB"/>
    <w:rsid w:val="00663EBD"/>
    <w:rsid w:val="006640C6"/>
    <w:rsid w:val="00671367"/>
    <w:rsid w:val="00674054"/>
    <w:rsid w:val="006757C4"/>
    <w:rsid w:val="00680588"/>
    <w:rsid w:val="006820FC"/>
    <w:rsid w:val="00682A22"/>
    <w:rsid w:val="00684CF7"/>
    <w:rsid w:val="00685057"/>
    <w:rsid w:val="0068679E"/>
    <w:rsid w:val="0069044E"/>
    <w:rsid w:val="006912B2"/>
    <w:rsid w:val="00692CDD"/>
    <w:rsid w:val="0069300C"/>
    <w:rsid w:val="006942B4"/>
    <w:rsid w:val="00694382"/>
    <w:rsid w:val="006964FD"/>
    <w:rsid w:val="00696AE9"/>
    <w:rsid w:val="00696E61"/>
    <w:rsid w:val="006A0803"/>
    <w:rsid w:val="006A1B2F"/>
    <w:rsid w:val="006A2DFF"/>
    <w:rsid w:val="006A36B6"/>
    <w:rsid w:val="006A5C38"/>
    <w:rsid w:val="006A7B87"/>
    <w:rsid w:val="006B0303"/>
    <w:rsid w:val="006B1F49"/>
    <w:rsid w:val="006B51E9"/>
    <w:rsid w:val="006B7624"/>
    <w:rsid w:val="006C1F04"/>
    <w:rsid w:val="006C47D7"/>
    <w:rsid w:val="006C58DE"/>
    <w:rsid w:val="006C76E6"/>
    <w:rsid w:val="006C7F16"/>
    <w:rsid w:val="006D1360"/>
    <w:rsid w:val="006D168E"/>
    <w:rsid w:val="006D1717"/>
    <w:rsid w:val="006D27E9"/>
    <w:rsid w:val="006D3F23"/>
    <w:rsid w:val="006D786E"/>
    <w:rsid w:val="006D7E63"/>
    <w:rsid w:val="006E57C1"/>
    <w:rsid w:val="006F07E5"/>
    <w:rsid w:val="006F11F0"/>
    <w:rsid w:val="006F17ED"/>
    <w:rsid w:val="006F1B2F"/>
    <w:rsid w:val="006F1B6F"/>
    <w:rsid w:val="006F1FB2"/>
    <w:rsid w:val="006F34C3"/>
    <w:rsid w:val="006F3CD1"/>
    <w:rsid w:val="006F4215"/>
    <w:rsid w:val="006F441E"/>
    <w:rsid w:val="006F5D4C"/>
    <w:rsid w:val="006F6BF1"/>
    <w:rsid w:val="00701867"/>
    <w:rsid w:val="00703202"/>
    <w:rsid w:val="0070322E"/>
    <w:rsid w:val="007076AF"/>
    <w:rsid w:val="00707CB6"/>
    <w:rsid w:val="0071078E"/>
    <w:rsid w:val="00711F98"/>
    <w:rsid w:val="00713400"/>
    <w:rsid w:val="0071497F"/>
    <w:rsid w:val="0071577E"/>
    <w:rsid w:val="00716122"/>
    <w:rsid w:val="00721962"/>
    <w:rsid w:val="007219CB"/>
    <w:rsid w:val="00726A12"/>
    <w:rsid w:val="0072715D"/>
    <w:rsid w:val="00732E64"/>
    <w:rsid w:val="007377D8"/>
    <w:rsid w:val="0074336F"/>
    <w:rsid w:val="00746505"/>
    <w:rsid w:val="007479D7"/>
    <w:rsid w:val="00750288"/>
    <w:rsid w:val="00750559"/>
    <w:rsid w:val="00756868"/>
    <w:rsid w:val="00760DB8"/>
    <w:rsid w:val="00761ED8"/>
    <w:rsid w:val="0076385A"/>
    <w:rsid w:val="00764499"/>
    <w:rsid w:val="00764CF7"/>
    <w:rsid w:val="007658FE"/>
    <w:rsid w:val="0076703D"/>
    <w:rsid w:val="007701E3"/>
    <w:rsid w:val="00771F28"/>
    <w:rsid w:val="0077486B"/>
    <w:rsid w:val="007761CA"/>
    <w:rsid w:val="007761D9"/>
    <w:rsid w:val="007804D6"/>
    <w:rsid w:val="007804DD"/>
    <w:rsid w:val="007812F9"/>
    <w:rsid w:val="00781337"/>
    <w:rsid w:val="0078339D"/>
    <w:rsid w:val="00783681"/>
    <w:rsid w:val="007858D1"/>
    <w:rsid w:val="007863EF"/>
    <w:rsid w:val="00787779"/>
    <w:rsid w:val="0079061C"/>
    <w:rsid w:val="0079224E"/>
    <w:rsid w:val="007957C5"/>
    <w:rsid w:val="00797E1C"/>
    <w:rsid w:val="007A06BD"/>
    <w:rsid w:val="007A1806"/>
    <w:rsid w:val="007A1C96"/>
    <w:rsid w:val="007A3322"/>
    <w:rsid w:val="007A3D19"/>
    <w:rsid w:val="007A4FCB"/>
    <w:rsid w:val="007A5EA9"/>
    <w:rsid w:val="007B0ABA"/>
    <w:rsid w:val="007B27AF"/>
    <w:rsid w:val="007B27BA"/>
    <w:rsid w:val="007B3094"/>
    <w:rsid w:val="007B42CE"/>
    <w:rsid w:val="007B569A"/>
    <w:rsid w:val="007B6DF9"/>
    <w:rsid w:val="007B7B20"/>
    <w:rsid w:val="007B7FC0"/>
    <w:rsid w:val="007C02B8"/>
    <w:rsid w:val="007C6989"/>
    <w:rsid w:val="007C77A2"/>
    <w:rsid w:val="007D0247"/>
    <w:rsid w:val="007D0868"/>
    <w:rsid w:val="007D0AA9"/>
    <w:rsid w:val="007D1F6A"/>
    <w:rsid w:val="007D3816"/>
    <w:rsid w:val="007D3B52"/>
    <w:rsid w:val="007D45E4"/>
    <w:rsid w:val="007D6DA9"/>
    <w:rsid w:val="007E181A"/>
    <w:rsid w:val="007E27E5"/>
    <w:rsid w:val="007E2C7B"/>
    <w:rsid w:val="007E3209"/>
    <w:rsid w:val="007E3338"/>
    <w:rsid w:val="007E457F"/>
    <w:rsid w:val="007E45C3"/>
    <w:rsid w:val="007E5DB7"/>
    <w:rsid w:val="007E5DE4"/>
    <w:rsid w:val="007E6A6D"/>
    <w:rsid w:val="007E7BBE"/>
    <w:rsid w:val="007F168B"/>
    <w:rsid w:val="007F1B93"/>
    <w:rsid w:val="007F2424"/>
    <w:rsid w:val="007F2D5F"/>
    <w:rsid w:val="007F34B2"/>
    <w:rsid w:val="007F4E81"/>
    <w:rsid w:val="007F57AF"/>
    <w:rsid w:val="007F7046"/>
    <w:rsid w:val="0080021E"/>
    <w:rsid w:val="0080214D"/>
    <w:rsid w:val="0080355B"/>
    <w:rsid w:val="0080447A"/>
    <w:rsid w:val="008048F4"/>
    <w:rsid w:val="00805881"/>
    <w:rsid w:val="00806A7A"/>
    <w:rsid w:val="00810143"/>
    <w:rsid w:val="00812D13"/>
    <w:rsid w:val="008131F0"/>
    <w:rsid w:val="008141C0"/>
    <w:rsid w:val="00814904"/>
    <w:rsid w:val="008149DB"/>
    <w:rsid w:val="008172B5"/>
    <w:rsid w:val="0082146C"/>
    <w:rsid w:val="00821D8B"/>
    <w:rsid w:val="008238C8"/>
    <w:rsid w:val="00826C91"/>
    <w:rsid w:val="0083188A"/>
    <w:rsid w:val="00833EA5"/>
    <w:rsid w:val="0083417F"/>
    <w:rsid w:val="00835B6E"/>
    <w:rsid w:val="008370F1"/>
    <w:rsid w:val="0084036D"/>
    <w:rsid w:val="00840902"/>
    <w:rsid w:val="00841CBF"/>
    <w:rsid w:val="00851077"/>
    <w:rsid w:val="00851238"/>
    <w:rsid w:val="00852105"/>
    <w:rsid w:val="00853C5A"/>
    <w:rsid w:val="0086306F"/>
    <w:rsid w:val="00863166"/>
    <w:rsid w:val="008634F7"/>
    <w:rsid w:val="0086448F"/>
    <w:rsid w:val="00865A7C"/>
    <w:rsid w:val="00866175"/>
    <w:rsid w:val="00866D21"/>
    <w:rsid w:val="00870B62"/>
    <w:rsid w:val="0087240C"/>
    <w:rsid w:val="00873481"/>
    <w:rsid w:val="00876118"/>
    <w:rsid w:val="0087671D"/>
    <w:rsid w:val="00876CF4"/>
    <w:rsid w:val="0087743C"/>
    <w:rsid w:val="008779F2"/>
    <w:rsid w:val="00882636"/>
    <w:rsid w:val="00884E45"/>
    <w:rsid w:val="00886B22"/>
    <w:rsid w:val="008874AA"/>
    <w:rsid w:val="00887A10"/>
    <w:rsid w:val="00891B35"/>
    <w:rsid w:val="008929BC"/>
    <w:rsid w:val="00893A22"/>
    <w:rsid w:val="00893E00"/>
    <w:rsid w:val="008951E1"/>
    <w:rsid w:val="00895981"/>
    <w:rsid w:val="00895CB5"/>
    <w:rsid w:val="00896250"/>
    <w:rsid w:val="0089718D"/>
    <w:rsid w:val="008A21BB"/>
    <w:rsid w:val="008A7D96"/>
    <w:rsid w:val="008B25EB"/>
    <w:rsid w:val="008B3788"/>
    <w:rsid w:val="008B3EDC"/>
    <w:rsid w:val="008B716D"/>
    <w:rsid w:val="008B77FF"/>
    <w:rsid w:val="008C041B"/>
    <w:rsid w:val="008C0FA2"/>
    <w:rsid w:val="008C11BE"/>
    <w:rsid w:val="008D1593"/>
    <w:rsid w:val="008D193C"/>
    <w:rsid w:val="008D1DEB"/>
    <w:rsid w:val="008D35F0"/>
    <w:rsid w:val="008D36DA"/>
    <w:rsid w:val="008D389C"/>
    <w:rsid w:val="008D42DC"/>
    <w:rsid w:val="008D51BB"/>
    <w:rsid w:val="008D69BD"/>
    <w:rsid w:val="008E10A3"/>
    <w:rsid w:val="008E363A"/>
    <w:rsid w:val="008E3671"/>
    <w:rsid w:val="008E3BD1"/>
    <w:rsid w:val="008E4DFE"/>
    <w:rsid w:val="008E5327"/>
    <w:rsid w:val="008E5B2A"/>
    <w:rsid w:val="008E5B93"/>
    <w:rsid w:val="008E7543"/>
    <w:rsid w:val="008E7D1C"/>
    <w:rsid w:val="008F0015"/>
    <w:rsid w:val="008F03E2"/>
    <w:rsid w:val="008F1231"/>
    <w:rsid w:val="008F1D73"/>
    <w:rsid w:val="008F2399"/>
    <w:rsid w:val="008F5CFB"/>
    <w:rsid w:val="008F6129"/>
    <w:rsid w:val="00900315"/>
    <w:rsid w:val="00904C7E"/>
    <w:rsid w:val="00905CB1"/>
    <w:rsid w:val="00907DB7"/>
    <w:rsid w:val="00914BEA"/>
    <w:rsid w:val="00921C5B"/>
    <w:rsid w:val="00924047"/>
    <w:rsid w:val="0092449C"/>
    <w:rsid w:val="0092554B"/>
    <w:rsid w:val="009264D1"/>
    <w:rsid w:val="00927032"/>
    <w:rsid w:val="00927E30"/>
    <w:rsid w:val="009303C5"/>
    <w:rsid w:val="00930627"/>
    <w:rsid w:val="00935CBA"/>
    <w:rsid w:val="009408BE"/>
    <w:rsid w:val="00941399"/>
    <w:rsid w:val="00943F6E"/>
    <w:rsid w:val="00946B5E"/>
    <w:rsid w:val="00946C90"/>
    <w:rsid w:val="00950816"/>
    <w:rsid w:val="00950BA5"/>
    <w:rsid w:val="00952711"/>
    <w:rsid w:val="00952743"/>
    <w:rsid w:val="00954C73"/>
    <w:rsid w:val="0095531A"/>
    <w:rsid w:val="00956F4A"/>
    <w:rsid w:val="009572A9"/>
    <w:rsid w:val="00960E09"/>
    <w:rsid w:val="00961776"/>
    <w:rsid w:val="009624D6"/>
    <w:rsid w:val="00962E8F"/>
    <w:rsid w:val="009703B2"/>
    <w:rsid w:val="0097072F"/>
    <w:rsid w:val="009717D0"/>
    <w:rsid w:val="00971DC6"/>
    <w:rsid w:val="00974995"/>
    <w:rsid w:val="00975D1A"/>
    <w:rsid w:val="00976624"/>
    <w:rsid w:val="00976C9E"/>
    <w:rsid w:val="00977961"/>
    <w:rsid w:val="00981C54"/>
    <w:rsid w:val="00983311"/>
    <w:rsid w:val="0098553F"/>
    <w:rsid w:val="00991188"/>
    <w:rsid w:val="00991E10"/>
    <w:rsid w:val="00991EF1"/>
    <w:rsid w:val="00992838"/>
    <w:rsid w:val="009938CA"/>
    <w:rsid w:val="00993989"/>
    <w:rsid w:val="00993C46"/>
    <w:rsid w:val="00996647"/>
    <w:rsid w:val="0099775C"/>
    <w:rsid w:val="00997B18"/>
    <w:rsid w:val="00997D92"/>
    <w:rsid w:val="009A180D"/>
    <w:rsid w:val="009A24AA"/>
    <w:rsid w:val="009A4CC5"/>
    <w:rsid w:val="009A79C3"/>
    <w:rsid w:val="009B077A"/>
    <w:rsid w:val="009B197A"/>
    <w:rsid w:val="009B43B6"/>
    <w:rsid w:val="009B4A4B"/>
    <w:rsid w:val="009B7CD1"/>
    <w:rsid w:val="009C3818"/>
    <w:rsid w:val="009C69CA"/>
    <w:rsid w:val="009D3727"/>
    <w:rsid w:val="009D3814"/>
    <w:rsid w:val="009D4AFA"/>
    <w:rsid w:val="009E0622"/>
    <w:rsid w:val="009E1EAA"/>
    <w:rsid w:val="009E3538"/>
    <w:rsid w:val="009E6BAB"/>
    <w:rsid w:val="009E7A39"/>
    <w:rsid w:val="009F0890"/>
    <w:rsid w:val="009F1C6C"/>
    <w:rsid w:val="009F2F51"/>
    <w:rsid w:val="009F4D3E"/>
    <w:rsid w:val="009F71E8"/>
    <w:rsid w:val="00A01648"/>
    <w:rsid w:val="00A02106"/>
    <w:rsid w:val="00A02E11"/>
    <w:rsid w:val="00A0537F"/>
    <w:rsid w:val="00A06691"/>
    <w:rsid w:val="00A10886"/>
    <w:rsid w:val="00A11199"/>
    <w:rsid w:val="00A12B2A"/>
    <w:rsid w:val="00A20FB5"/>
    <w:rsid w:val="00A21B1A"/>
    <w:rsid w:val="00A21D95"/>
    <w:rsid w:val="00A22C1E"/>
    <w:rsid w:val="00A2320B"/>
    <w:rsid w:val="00A23447"/>
    <w:rsid w:val="00A27BA8"/>
    <w:rsid w:val="00A32686"/>
    <w:rsid w:val="00A36DC5"/>
    <w:rsid w:val="00A470B7"/>
    <w:rsid w:val="00A47D47"/>
    <w:rsid w:val="00A518DB"/>
    <w:rsid w:val="00A53721"/>
    <w:rsid w:val="00A54D28"/>
    <w:rsid w:val="00A57E31"/>
    <w:rsid w:val="00A64315"/>
    <w:rsid w:val="00A651CE"/>
    <w:rsid w:val="00A655CC"/>
    <w:rsid w:val="00A6771F"/>
    <w:rsid w:val="00A7046E"/>
    <w:rsid w:val="00A72FE9"/>
    <w:rsid w:val="00A743BF"/>
    <w:rsid w:val="00A75215"/>
    <w:rsid w:val="00A75CB1"/>
    <w:rsid w:val="00A76755"/>
    <w:rsid w:val="00A8074D"/>
    <w:rsid w:val="00A8140D"/>
    <w:rsid w:val="00A817E7"/>
    <w:rsid w:val="00A83645"/>
    <w:rsid w:val="00A839A9"/>
    <w:rsid w:val="00A8442A"/>
    <w:rsid w:val="00A85C48"/>
    <w:rsid w:val="00A874BE"/>
    <w:rsid w:val="00A910BB"/>
    <w:rsid w:val="00A93F85"/>
    <w:rsid w:val="00A97217"/>
    <w:rsid w:val="00A97548"/>
    <w:rsid w:val="00A9793F"/>
    <w:rsid w:val="00AA327A"/>
    <w:rsid w:val="00AA35B0"/>
    <w:rsid w:val="00AA49A7"/>
    <w:rsid w:val="00AA5958"/>
    <w:rsid w:val="00AA6CD9"/>
    <w:rsid w:val="00AA74EB"/>
    <w:rsid w:val="00AB0299"/>
    <w:rsid w:val="00AB0323"/>
    <w:rsid w:val="00AB15A1"/>
    <w:rsid w:val="00AB1A7D"/>
    <w:rsid w:val="00AB277E"/>
    <w:rsid w:val="00AB5424"/>
    <w:rsid w:val="00AC030F"/>
    <w:rsid w:val="00AC1908"/>
    <w:rsid w:val="00AC4063"/>
    <w:rsid w:val="00AC6999"/>
    <w:rsid w:val="00AD181D"/>
    <w:rsid w:val="00AD4626"/>
    <w:rsid w:val="00AD474A"/>
    <w:rsid w:val="00AD73AD"/>
    <w:rsid w:val="00AD7828"/>
    <w:rsid w:val="00AE0C4B"/>
    <w:rsid w:val="00AE167F"/>
    <w:rsid w:val="00AE2137"/>
    <w:rsid w:val="00AE21D4"/>
    <w:rsid w:val="00AE3A97"/>
    <w:rsid w:val="00AE6CDE"/>
    <w:rsid w:val="00AE6D45"/>
    <w:rsid w:val="00AF1149"/>
    <w:rsid w:val="00AF2540"/>
    <w:rsid w:val="00AF2639"/>
    <w:rsid w:val="00B03066"/>
    <w:rsid w:val="00B03799"/>
    <w:rsid w:val="00B06A82"/>
    <w:rsid w:val="00B071A9"/>
    <w:rsid w:val="00B11251"/>
    <w:rsid w:val="00B169B7"/>
    <w:rsid w:val="00B176B1"/>
    <w:rsid w:val="00B17D18"/>
    <w:rsid w:val="00B27245"/>
    <w:rsid w:val="00B30275"/>
    <w:rsid w:val="00B30E6B"/>
    <w:rsid w:val="00B330B6"/>
    <w:rsid w:val="00B34FF0"/>
    <w:rsid w:val="00B36543"/>
    <w:rsid w:val="00B434EE"/>
    <w:rsid w:val="00B4452D"/>
    <w:rsid w:val="00B4469F"/>
    <w:rsid w:val="00B45544"/>
    <w:rsid w:val="00B45B76"/>
    <w:rsid w:val="00B5006F"/>
    <w:rsid w:val="00B53109"/>
    <w:rsid w:val="00B5438E"/>
    <w:rsid w:val="00B546A6"/>
    <w:rsid w:val="00B56F77"/>
    <w:rsid w:val="00B60F89"/>
    <w:rsid w:val="00B61F91"/>
    <w:rsid w:val="00B6262B"/>
    <w:rsid w:val="00B64411"/>
    <w:rsid w:val="00B6619F"/>
    <w:rsid w:val="00B66235"/>
    <w:rsid w:val="00B675C6"/>
    <w:rsid w:val="00B70156"/>
    <w:rsid w:val="00B755E3"/>
    <w:rsid w:val="00B82288"/>
    <w:rsid w:val="00B84C2D"/>
    <w:rsid w:val="00B86E25"/>
    <w:rsid w:val="00B90B29"/>
    <w:rsid w:val="00B91C28"/>
    <w:rsid w:val="00B93D7B"/>
    <w:rsid w:val="00B978F4"/>
    <w:rsid w:val="00BA182E"/>
    <w:rsid w:val="00BA1D30"/>
    <w:rsid w:val="00BA22A4"/>
    <w:rsid w:val="00BA5C90"/>
    <w:rsid w:val="00BB042E"/>
    <w:rsid w:val="00BB1151"/>
    <w:rsid w:val="00BB217F"/>
    <w:rsid w:val="00BB325D"/>
    <w:rsid w:val="00BB424A"/>
    <w:rsid w:val="00BB671F"/>
    <w:rsid w:val="00BB6D07"/>
    <w:rsid w:val="00BB7513"/>
    <w:rsid w:val="00BC17DC"/>
    <w:rsid w:val="00BC19B6"/>
    <w:rsid w:val="00BC2A59"/>
    <w:rsid w:val="00BC34C3"/>
    <w:rsid w:val="00BC3C3B"/>
    <w:rsid w:val="00BC5D14"/>
    <w:rsid w:val="00BC6F84"/>
    <w:rsid w:val="00BC733A"/>
    <w:rsid w:val="00BD1B60"/>
    <w:rsid w:val="00BD1DBB"/>
    <w:rsid w:val="00BD3CDF"/>
    <w:rsid w:val="00BD3D6C"/>
    <w:rsid w:val="00BD6094"/>
    <w:rsid w:val="00BD6D91"/>
    <w:rsid w:val="00BD7043"/>
    <w:rsid w:val="00BD7401"/>
    <w:rsid w:val="00BD7404"/>
    <w:rsid w:val="00BD76EE"/>
    <w:rsid w:val="00BE2563"/>
    <w:rsid w:val="00BE46DA"/>
    <w:rsid w:val="00BE4A57"/>
    <w:rsid w:val="00BF174D"/>
    <w:rsid w:val="00BF298A"/>
    <w:rsid w:val="00BF347B"/>
    <w:rsid w:val="00BF4218"/>
    <w:rsid w:val="00BF5DCB"/>
    <w:rsid w:val="00BF6915"/>
    <w:rsid w:val="00C01385"/>
    <w:rsid w:val="00C030EA"/>
    <w:rsid w:val="00C03D56"/>
    <w:rsid w:val="00C102CD"/>
    <w:rsid w:val="00C11F06"/>
    <w:rsid w:val="00C12B50"/>
    <w:rsid w:val="00C13206"/>
    <w:rsid w:val="00C1487A"/>
    <w:rsid w:val="00C14C76"/>
    <w:rsid w:val="00C156AB"/>
    <w:rsid w:val="00C15DCC"/>
    <w:rsid w:val="00C16844"/>
    <w:rsid w:val="00C17431"/>
    <w:rsid w:val="00C20E42"/>
    <w:rsid w:val="00C213B6"/>
    <w:rsid w:val="00C21F55"/>
    <w:rsid w:val="00C23241"/>
    <w:rsid w:val="00C25D4B"/>
    <w:rsid w:val="00C272B1"/>
    <w:rsid w:val="00C33F54"/>
    <w:rsid w:val="00C3502B"/>
    <w:rsid w:val="00C374D0"/>
    <w:rsid w:val="00C376D9"/>
    <w:rsid w:val="00C3797B"/>
    <w:rsid w:val="00C4032A"/>
    <w:rsid w:val="00C404B6"/>
    <w:rsid w:val="00C42D33"/>
    <w:rsid w:val="00C42DB6"/>
    <w:rsid w:val="00C431CE"/>
    <w:rsid w:val="00C43F63"/>
    <w:rsid w:val="00C4416D"/>
    <w:rsid w:val="00C4439C"/>
    <w:rsid w:val="00C45405"/>
    <w:rsid w:val="00C4691E"/>
    <w:rsid w:val="00C4700B"/>
    <w:rsid w:val="00C50E13"/>
    <w:rsid w:val="00C53782"/>
    <w:rsid w:val="00C540CD"/>
    <w:rsid w:val="00C56432"/>
    <w:rsid w:val="00C56D85"/>
    <w:rsid w:val="00C622FF"/>
    <w:rsid w:val="00C65504"/>
    <w:rsid w:val="00C67392"/>
    <w:rsid w:val="00C67DFE"/>
    <w:rsid w:val="00C736A4"/>
    <w:rsid w:val="00C73B90"/>
    <w:rsid w:val="00C75670"/>
    <w:rsid w:val="00C75ACA"/>
    <w:rsid w:val="00C769DC"/>
    <w:rsid w:val="00C77F65"/>
    <w:rsid w:val="00C805F4"/>
    <w:rsid w:val="00C8321F"/>
    <w:rsid w:val="00C913AA"/>
    <w:rsid w:val="00C92981"/>
    <w:rsid w:val="00C9530A"/>
    <w:rsid w:val="00C96BDD"/>
    <w:rsid w:val="00C97840"/>
    <w:rsid w:val="00C97F23"/>
    <w:rsid w:val="00CA02DE"/>
    <w:rsid w:val="00CA0DA5"/>
    <w:rsid w:val="00CA20B8"/>
    <w:rsid w:val="00CB0FFD"/>
    <w:rsid w:val="00CB1712"/>
    <w:rsid w:val="00CB2560"/>
    <w:rsid w:val="00CB2CAE"/>
    <w:rsid w:val="00CB63B2"/>
    <w:rsid w:val="00CB66CD"/>
    <w:rsid w:val="00CC0238"/>
    <w:rsid w:val="00CC13AB"/>
    <w:rsid w:val="00CC2692"/>
    <w:rsid w:val="00CC26A6"/>
    <w:rsid w:val="00CC281E"/>
    <w:rsid w:val="00CC4461"/>
    <w:rsid w:val="00CC4881"/>
    <w:rsid w:val="00CC4F3F"/>
    <w:rsid w:val="00CC7586"/>
    <w:rsid w:val="00CC7F40"/>
    <w:rsid w:val="00CD03E9"/>
    <w:rsid w:val="00CD0A0A"/>
    <w:rsid w:val="00CD17B9"/>
    <w:rsid w:val="00CD49B4"/>
    <w:rsid w:val="00CD6140"/>
    <w:rsid w:val="00CE0627"/>
    <w:rsid w:val="00CE4709"/>
    <w:rsid w:val="00CE6F2A"/>
    <w:rsid w:val="00CE7258"/>
    <w:rsid w:val="00CF3FCE"/>
    <w:rsid w:val="00CF4932"/>
    <w:rsid w:val="00CF49F1"/>
    <w:rsid w:val="00CF4B9D"/>
    <w:rsid w:val="00CF76AC"/>
    <w:rsid w:val="00D035AF"/>
    <w:rsid w:val="00D04786"/>
    <w:rsid w:val="00D12ED6"/>
    <w:rsid w:val="00D1408A"/>
    <w:rsid w:val="00D15C38"/>
    <w:rsid w:val="00D166EE"/>
    <w:rsid w:val="00D174A3"/>
    <w:rsid w:val="00D22C3C"/>
    <w:rsid w:val="00D2326A"/>
    <w:rsid w:val="00D236C5"/>
    <w:rsid w:val="00D24CCC"/>
    <w:rsid w:val="00D24FBC"/>
    <w:rsid w:val="00D31D0F"/>
    <w:rsid w:val="00D32423"/>
    <w:rsid w:val="00D350B1"/>
    <w:rsid w:val="00D4015D"/>
    <w:rsid w:val="00D40DF6"/>
    <w:rsid w:val="00D4151D"/>
    <w:rsid w:val="00D42119"/>
    <w:rsid w:val="00D43C68"/>
    <w:rsid w:val="00D4474F"/>
    <w:rsid w:val="00D44AE0"/>
    <w:rsid w:val="00D45A06"/>
    <w:rsid w:val="00D46421"/>
    <w:rsid w:val="00D464D1"/>
    <w:rsid w:val="00D46A2B"/>
    <w:rsid w:val="00D4791E"/>
    <w:rsid w:val="00D50523"/>
    <w:rsid w:val="00D50CA5"/>
    <w:rsid w:val="00D52352"/>
    <w:rsid w:val="00D52FD1"/>
    <w:rsid w:val="00D53BA3"/>
    <w:rsid w:val="00D54E7E"/>
    <w:rsid w:val="00D54F1F"/>
    <w:rsid w:val="00D5564F"/>
    <w:rsid w:val="00D57A42"/>
    <w:rsid w:val="00D619DA"/>
    <w:rsid w:val="00D626D2"/>
    <w:rsid w:val="00D628A3"/>
    <w:rsid w:val="00D64240"/>
    <w:rsid w:val="00D6527E"/>
    <w:rsid w:val="00D662B1"/>
    <w:rsid w:val="00D67CEF"/>
    <w:rsid w:val="00D71850"/>
    <w:rsid w:val="00D7486F"/>
    <w:rsid w:val="00D838C3"/>
    <w:rsid w:val="00D850CB"/>
    <w:rsid w:val="00D85CB8"/>
    <w:rsid w:val="00D87AA5"/>
    <w:rsid w:val="00D87E9D"/>
    <w:rsid w:val="00D9005B"/>
    <w:rsid w:val="00D920FA"/>
    <w:rsid w:val="00D9342A"/>
    <w:rsid w:val="00D93527"/>
    <w:rsid w:val="00D9398F"/>
    <w:rsid w:val="00D939B7"/>
    <w:rsid w:val="00D94AA4"/>
    <w:rsid w:val="00D95FD0"/>
    <w:rsid w:val="00DA08CE"/>
    <w:rsid w:val="00DA207C"/>
    <w:rsid w:val="00DA72CC"/>
    <w:rsid w:val="00DA7CDF"/>
    <w:rsid w:val="00DB0E86"/>
    <w:rsid w:val="00DB106F"/>
    <w:rsid w:val="00DB1178"/>
    <w:rsid w:val="00DB28C3"/>
    <w:rsid w:val="00DB41E4"/>
    <w:rsid w:val="00DB4DB2"/>
    <w:rsid w:val="00DB58D8"/>
    <w:rsid w:val="00DB5F26"/>
    <w:rsid w:val="00DB6D20"/>
    <w:rsid w:val="00DB702B"/>
    <w:rsid w:val="00DB778C"/>
    <w:rsid w:val="00DC705F"/>
    <w:rsid w:val="00DD0043"/>
    <w:rsid w:val="00DD0F50"/>
    <w:rsid w:val="00DD24DB"/>
    <w:rsid w:val="00DD2B46"/>
    <w:rsid w:val="00DD378D"/>
    <w:rsid w:val="00DD3C94"/>
    <w:rsid w:val="00DD3C97"/>
    <w:rsid w:val="00DD4200"/>
    <w:rsid w:val="00DD4728"/>
    <w:rsid w:val="00DE0398"/>
    <w:rsid w:val="00DE195B"/>
    <w:rsid w:val="00DE3599"/>
    <w:rsid w:val="00DE3E38"/>
    <w:rsid w:val="00DE5012"/>
    <w:rsid w:val="00DE764F"/>
    <w:rsid w:val="00DE7FD8"/>
    <w:rsid w:val="00DF0214"/>
    <w:rsid w:val="00DF10A0"/>
    <w:rsid w:val="00DF339E"/>
    <w:rsid w:val="00DF71B3"/>
    <w:rsid w:val="00E020AD"/>
    <w:rsid w:val="00E0222F"/>
    <w:rsid w:val="00E07F49"/>
    <w:rsid w:val="00E11DCD"/>
    <w:rsid w:val="00E1210D"/>
    <w:rsid w:val="00E1564E"/>
    <w:rsid w:val="00E157D9"/>
    <w:rsid w:val="00E24DBF"/>
    <w:rsid w:val="00E26AA9"/>
    <w:rsid w:val="00E3022E"/>
    <w:rsid w:val="00E30DDE"/>
    <w:rsid w:val="00E3257E"/>
    <w:rsid w:val="00E33303"/>
    <w:rsid w:val="00E33B2E"/>
    <w:rsid w:val="00E33F85"/>
    <w:rsid w:val="00E35BEB"/>
    <w:rsid w:val="00E41123"/>
    <w:rsid w:val="00E44D6D"/>
    <w:rsid w:val="00E457C0"/>
    <w:rsid w:val="00E473D5"/>
    <w:rsid w:val="00E47EEB"/>
    <w:rsid w:val="00E53283"/>
    <w:rsid w:val="00E53681"/>
    <w:rsid w:val="00E54098"/>
    <w:rsid w:val="00E54474"/>
    <w:rsid w:val="00E55D46"/>
    <w:rsid w:val="00E566D8"/>
    <w:rsid w:val="00E568D1"/>
    <w:rsid w:val="00E56A27"/>
    <w:rsid w:val="00E606F4"/>
    <w:rsid w:val="00E61585"/>
    <w:rsid w:val="00E643D1"/>
    <w:rsid w:val="00E65B0B"/>
    <w:rsid w:val="00E70FF8"/>
    <w:rsid w:val="00E743BB"/>
    <w:rsid w:val="00E765B1"/>
    <w:rsid w:val="00E769CB"/>
    <w:rsid w:val="00E82517"/>
    <w:rsid w:val="00E861F1"/>
    <w:rsid w:val="00E86630"/>
    <w:rsid w:val="00E874C6"/>
    <w:rsid w:val="00E87D1A"/>
    <w:rsid w:val="00E91C8E"/>
    <w:rsid w:val="00E92D57"/>
    <w:rsid w:val="00E9394A"/>
    <w:rsid w:val="00E93F2B"/>
    <w:rsid w:val="00E951EA"/>
    <w:rsid w:val="00E97754"/>
    <w:rsid w:val="00EA1134"/>
    <w:rsid w:val="00EA3B47"/>
    <w:rsid w:val="00EA4CFE"/>
    <w:rsid w:val="00EA7F16"/>
    <w:rsid w:val="00EB36AA"/>
    <w:rsid w:val="00EB3BC8"/>
    <w:rsid w:val="00EB6384"/>
    <w:rsid w:val="00EB670A"/>
    <w:rsid w:val="00EB79B5"/>
    <w:rsid w:val="00EC01D3"/>
    <w:rsid w:val="00EC0D84"/>
    <w:rsid w:val="00EC16B6"/>
    <w:rsid w:val="00EC220A"/>
    <w:rsid w:val="00EC2E7B"/>
    <w:rsid w:val="00EC3264"/>
    <w:rsid w:val="00EC366C"/>
    <w:rsid w:val="00EC3CBE"/>
    <w:rsid w:val="00EC4B87"/>
    <w:rsid w:val="00EC6C70"/>
    <w:rsid w:val="00EC7952"/>
    <w:rsid w:val="00ED23C9"/>
    <w:rsid w:val="00ED37F5"/>
    <w:rsid w:val="00ED3E67"/>
    <w:rsid w:val="00ED7B22"/>
    <w:rsid w:val="00EE00DF"/>
    <w:rsid w:val="00EE13E1"/>
    <w:rsid w:val="00EE21DE"/>
    <w:rsid w:val="00EE3E36"/>
    <w:rsid w:val="00EE4402"/>
    <w:rsid w:val="00EE49CD"/>
    <w:rsid w:val="00EE6C06"/>
    <w:rsid w:val="00EE72E4"/>
    <w:rsid w:val="00EF0570"/>
    <w:rsid w:val="00EF33CA"/>
    <w:rsid w:val="00EF4750"/>
    <w:rsid w:val="00EF5786"/>
    <w:rsid w:val="00F00515"/>
    <w:rsid w:val="00F01AB3"/>
    <w:rsid w:val="00F01B63"/>
    <w:rsid w:val="00F02469"/>
    <w:rsid w:val="00F025AE"/>
    <w:rsid w:val="00F02DED"/>
    <w:rsid w:val="00F02FFA"/>
    <w:rsid w:val="00F036AC"/>
    <w:rsid w:val="00F038AA"/>
    <w:rsid w:val="00F066CA"/>
    <w:rsid w:val="00F13548"/>
    <w:rsid w:val="00F162BB"/>
    <w:rsid w:val="00F1671B"/>
    <w:rsid w:val="00F171FD"/>
    <w:rsid w:val="00F17B1F"/>
    <w:rsid w:val="00F2098A"/>
    <w:rsid w:val="00F21980"/>
    <w:rsid w:val="00F22BA5"/>
    <w:rsid w:val="00F2461A"/>
    <w:rsid w:val="00F2574B"/>
    <w:rsid w:val="00F26F11"/>
    <w:rsid w:val="00F31318"/>
    <w:rsid w:val="00F346AA"/>
    <w:rsid w:val="00F37B15"/>
    <w:rsid w:val="00F4201E"/>
    <w:rsid w:val="00F42DBE"/>
    <w:rsid w:val="00F50336"/>
    <w:rsid w:val="00F543AB"/>
    <w:rsid w:val="00F55B7B"/>
    <w:rsid w:val="00F55C2B"/>
    <w:rsid w:val="00F56364"/>
    <w:rsid w:val="00F569B8"/>
    <w:rsid w:val="00F56C9A"/>
    <w:rsid w:val="00F61FA6"/>
    <w:rsid w:val="00F678E1"/>
    <w:rsid w:val="00F710D9"/>
    <w:rsid w:val="00F71547"/>
    <w:rsid w:val="00F75DF3"/>
    <w:rsid w:val="00F774FF"/>
    <w:rsid w:val="00F77903"/>
    <w:rsid w:val="00F803A9"/>
    <w:rsid w:val="00F80F1B"/>
    <w:rsid w:val="00F83B9A"/>
    <w:rsid w:val="00F83F9E"/>
    <w:rsid w:val="00F84BFC"/>
    <w:rsid w:val="00F84D54"/>
    <w:rsid w:val="00F869A3"/>
    <w:rsid w:val="00F86E6A"/>
    <w:rsid w:val="00F91AD5"/>
    <w:rsid w:val="00F94660"/>
    <w:rsid w:val="00F96687"/>
    <w:rsid w:val="00F97A72"/>
    <w:rsid w:val="00FA0B47"/>
    <w:rsid w:val="00FA4458"/>
    <w:rsid w:val="00FA63F4"/>
    <w:rsid w:val="00FB0AF9"/>
    <w:rsid w:val="00FB1A13"/>
    <w:rsid w:val="00FB1A1F"/>
    <w:rsid w:val="00FB1E3F"/>
    <w:rsid w:val="00FB2417"/>
    <w:rsid w:val="00FB318A"/>
    <w:rsid w:val="00FB7BFB"/>
    <w:rsid w:val="00FC09EB"/>
    <w:rsid w:val="00FC208B"/>
    <w:rsid w:val="00FC23F2"/>
    <w:rsid w:val="00FC28F8"/>
    <w:rsid w:val="00FC2B78"/>
    <w:rsid w:val="00FC2C40"/>
    <w:rsid w:val="00FD0002"/>
    <w:rsid w:val="00FD0F74"/>
    <w:rsid w:val="00FD2C82"/>
    <w:rsid w:val="00FD3225"/>
    <w:rsid w:val="00FD45A4"/>
    <w:rsid w:val="00FD5877"/>
    <w:rsid w:val="00FE0CDA"/>
    <w:rsid w:val="00FE17B0"/>
    <w:rsid w:val="00FE1AC9"/>
    <w:rsid w:val="00FE1C96"/>
    <w:rsid w:val="00FE41A8"/>
    <w:rsid w:val="00FE5A4B"/>
    <w:rsid w:val="00FE6E6A"/>
    <w:rsid w:val="00FE75EA"/>
    <w:rsid w:val="00FE7CB3"/>
    <w:rsid w:val="00FE7F06"/>
    <w:rsid w:val="00FF009C"/>
    <w:rsid w:val="00FF03C1"/>
    <w:rsid w:val="00FF1804"/>
    <w:rsid w:val="00FF2A03"/>
    <w:rsid w:val="00FF30C2"/>
    <w:rsid w:val="00FF4418"/>
    <w:rsid w:val="00FF592E"/>
    <w:rsid w:val="00FF6186"/>
    <w:rsid w:val="00FF6B3F"/>
    <w:rsid w:val="00FF7E09"/>
    <w:rsid w:val="2199F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B3D3"/>
  <w15:docId w15:val="{6596FD19-FDA1-4303-B653-F0DE4769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526A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526A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7526A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7526A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E7526A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7526A"/>
    <w:rPr>
      <w:rFonts w:ascii="Calibri" w:eastAsia="Calibri" w:hAnsi="Calibri" w:cs="Times New Roman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04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04B6"/>
    <w:pPr>
      <w:spacing w:after="160"/>
      <w:jc w:val="left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04B6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54B"/>
    <w:pPr>
      <w:spacing w:after="120"/>
      <w:jc w:val="both"/>
    </w:pPr>
    <w:rPr>
      <w:rFonts w:ascii="Calibri" w:eastAsia="Calibri" w:hAnsi="Calibri" w:cs="Times New Roman"/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54B"/>
    <w:rPr>
      <w:rFonts w:ascii="Calibri" w:eastAsia="Calibri" w:hAnsi="Calibri" w:cs="Times New Roman"/>
      <w:b/>
      <w:bCs/>
      <w:kern w:val="2"/>
      <w:sz w:val="20"/>
      <w:szCs w:val="20"/>
      <w14:ligatures w14:val="standardContextual"/>
    </w:rPr>
  </w:style>
  <w:style w:type="paragraph" w:styleId="Poprawka">
    <w:name w:val="Revision"/>
    <w:hidden/>
    <w:uiPriority w:val="99"/>
    <w:semiHidden/>
    <w:rsid w:val="0092554B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10B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10B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10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7.jpe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EWP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B48ADD-8F0D-4D68-A23C-478C0A4264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33E4D1-D308-4152-91DA-B61940F18D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051FA-E625-4CD8-A4FC-AC363B22CF32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customXml/itemProps4.xml><?xml version="1.0" encoding="utf-8"?>
<ds:datastoreItem xmlns:ds="http://schemas.openxmlformats.org/officeDocument/2006/customXml" ds:itemID="{09058128-B041-4FF8-BADD-4FF98380B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20</Pages>
  <Words>4428</Words>
  <Characters>44016</Characters>
  <Application>Microsoft Office Word</Application>
  <DocSecurity>0</DocSecurity>
  <Lines>3385</Lines>
  <Paragraphs>2201</Paragraphs>
  <ScaleCrop>false</ScaleCrop>
  <Company/>
  <LinksUpToDate>false</LinksUpToDate>
  <CharactersWithSpaces>46243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EWP</dc:title>
  <dc:creator>CeZ</dc:creator>
  <cp:lastModifiedBy>Borysewicz Bartosz</cp:lastModifiedBy>
  <cp:revision>331</cp:revision>
  <cp:lastPrinted>2025-10-23T08:21:00Z</cp:lastPrinted>
  <dcterms:created xsi:type="dcterms:W3CDTF">2025-10-23T08:20:00Z</dcterms:created>
  <dcterms:modified xsi:type="dcterms:W3CDTF">2026-07-30T13:37:00Z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