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E67B0" w14:textId="33484E8F" w:rsidR="002A56F4" w:rsidRPr="00355120" w:rsidRDefault="002A56F4" w:rsidP="00B35F24">
      <w:pPr>
        <w:spacing w:line="276" w:lineRule="auto"/>
        <w:rPr>
          <w:rFonts w:ascii="Lato" w:hAnsi="Lato" w:cstheme="majorHAnsi"/>
          <w:sz w:val="20"/>
          <w:szCs w:val="20"/>
        </w:rPr>
      </w:pPr>
      <w:r w:rsidRPr="00355120">
        <w:rPr>
          <w:rFonts w:ascii="Lato" w:hAnsi="Lato" w:cstheme="maj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3BD45933" wp14:editId="5C6ECA13">
            <wp:simplePos x="0" y="0"/>
            <wp:positionH relativeFrom="page">
              <wp:posOffset>655408</wp:posOffset>
            </wp:positionH>
            <wp:positionV relativeFrom="page">
              <wp:posOffset>597267</wp:posOffset>
            </wp:positionV>
            <wp:extent cx="1925955" cy="532765"/>
            <wp:effectExtent l="0" t="0" r="0" b="635"/>
            <wp:wrapNone/>
            <wp:docPr id="1539992730" name="Obraz 1539992730" descr="Logo Centrum e-Zdrow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" name="cez.jpg"/>
                    <pic:cNvPicPr/>
                  </pic:nvPicPr>
                  <pic:blipFill>
                    <a:blip r:embed="rId11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955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4485" w:rsidRPr="00355120">
        <w:rPr>
          <w:rFonts w:ascii="Lato" w:hAnsi="Lato" w:cstheme="majorHAnsi"/>
          <w:sz w:val="20"/>
          <w:szCs w:val="20"/>
        </w:rPr>
        <w:t>`</w:t>
      </w:r>
    </w:p>
    <w:p w14:paraId="1723CD20" w14:textId="77777777" w:rsidR="007A121A" w:rsidRPr="00355120" w:rsidRDefault="007A121A" w:rsidP="00B35F24">
      <w:pPr>
        <w:spacing w:after="0" w:line="276" w:lineRule="auto"/>
        <w:rPr>
          <w:rFonts w:ascii="Lato" w:hAnsi="Lato" w:cstheme="majorHAnsi"/>
          <w:sz w:val="20"/>
          <w:szCs w:val="20"/>
        </w:rPr>
      </w:pPr>
    </w:p>
    <w:p w14:paraId="053D094A" w14:textId="77777777" w:rsidR="007A121A" w:rsidRPr="00355120" w:rsidRDefault="007A121A" w:rsidP="00B35F24">
      <w:pPr>
        <w:autoSpaceDE w:val="0"/>
        <w:autoSpaceDN w:val="0"/>
        <w:adjustRightInd w:val="0"/>
        <w:spacing w:after="0"/>
        <w:rPr>
          <w:rFonts w:ascii="Lato" w:eastAsia="Times New Roman" w:hAnsi="Lato" w:cstheme="majorHAnsi"/>
          <w:sz w:val="20"/>
          <w:szCs w:val="20"/>
          <w:lang w:eastAsia="pl-PL"/>
        </w:rPr>
      </w:pPr>
    </w:p>
    <w:p w14:paraId="4D0C7F15" w14:textId="77777777" w:rsidR="001F7056" w:rsidRPr="00355120" w:rsidRDefault="001F7056" w:rsidP="00B35F24">
      <w:pPr>
        <w:spacing w:after="0"/>
        <w:ind w:left="426"/>
        <w:jc w:val="center"/>
        <w:rPr>
          <w:rFonts w:ascii="Lato" w:eastAsia="Times New Roman" w:hAnsi="Lato" w:cstheme="majorHAnsi"/>
          <w:b/>
          <w:bCs/>
          <w:sz w:val="20"/>
          <w:szCs w:val="20"/>
          <w:lang w:eastAsia="pl-PL"/>
        </w:rPr>
      </w:pPr>
      <w:r w:rsidRPr="00355120">
        <w:rPr>
          <w:rFonts w:ascii="Lato" w:eastAsia="Times New Roman" w:hAnsi="Lato" w:cstheme="majorHAnsi"/>
          <w:b/>
          <w:bCs/>
          <w:sz w:val="20"/>
          <w:szCs w:val="20"/>
          <w:lang w:eastAsia="pl-PL"/>
        </w:rPr>
        <w:t>OPIS PRZEDMIOTU ZAMÓWIENIA</w:t>
      </w:r>
    </w:p>
    <w:p w14:paraId="65280231" w14:textId="77777777" w:rsidR="001F7056" w:rsidRPr="00355120" w:rsidRDefault="001F7056" w:rsidP="00B35F24">
      <w:pPr>
        <w:spacing w:after="0"/>
        <w:ind w:left="426"/>
        <w:rPr>
          <w:rFonts w:ascii="Lato" w:eastAsia="Times New Roman" w:hAnsi="Lato" w:cstheme="majorHAnsi"/>
          <w:sz w:val="20"/>
          <w:szCs w:val="20"/>
          <w:lang w:eastAsia="pl-PL"/>
        </w:rPr>
      </w:pPr>
    </w:p>
    <w:p w14:paraId="15106370" w14:textId="77777777" w:rsidR="004D3942" w:rsidRPr="00355120" w:rsidRDefault="004D3942" w:rsidP="00B35F24">
      <w:pPr>
        <w:spacing w:after="0"/>
        <w:ind w:left="426"/>
        <w:rPr>
          <w:rFonts w:ascii="Lato" w:eastAsia="Times New Roman" w:hAnsi="Lato" w:cstheme="majorHAnsi"/>
          <w:sz w:val="20"/>
          <w:szCs w:val="20"/>
          <w:lang w:eastAsia="pl-PL"/>
        </w:rPr>
      </w:pPr>
    </w:p>
    <w:p w14:paraId="69706AFD" w14:textId="77777777" w:rsidR="004D3942" w:rsidRPr="00355120" w:rsidRDefault="004D3942" w:rsidP="00B35F24">
      <w:pPr>
        <w:spacing w:after="0"/>
        <w:ind w:left="426"/>
        <w:rPr>
          <w:rFonts w:ascii="Lato" w:eastAsia="Times New Roman" w:hAnsi="Lato" w:cstheme="majorHAnsi"/>
          <w:b/>
          <w:bCs/>
          <w:sz w:val="20"/>
          <w:szCs w:val="20"/>
          <w:lang w:eastAsia="pl-PL"/>
        </w:rPr>
      </w:pPr>
      <w:r w:rsidRPr="00355120">
        <w:rPr>
          <w:rFonts w:ascii="Lato" w:eastAsia="Times New Roman" w:hAnsi="Lato" w:cstheme="majorHAnsi"/>
          <w:b/>
          <w:bCs/>
          <w:sz w:val="20"/>
          <w:szCs w:val="20"/>
          <w:lang w:eastAsia="pl-PL"/>
        </w:rPr>
        <w:t>1. Nazwa zamówienia</w:t>
      </w:r>
    </w:p>
    <w:p w14:paraId="66094680" w14:textId="77777777" w:rsidR="00140022" w:rsidRPr="00355120" w:rsidRDefault="00140022" w:rsidP="00B35F24">
      <w:pPr>
        <w:spacing w:after="0"/>
        <w:ind w:left="426"/>
        <w:rPr>
          <w:rFonts w:ascii="Lato" w:eastAsia="Times New Roman" w:hAnsi="Lato" w:cstheme="majorHAnsi"/>
          <w:b/>
          <w:bCs/>
          <w:sz w:val="20"/>
          <w:szCs w:val="20"/>
          <w:lang w:eastAsia="pl-PL"/>
        </w:rPr>
      </w:pPr>
    </w:p>
    <w:p w14:paraId="18C552B7" w14:textId="77777777" w:rsidR="004D3942" w:rsidRPr="00355120" w:rsidRDefault="004D3942" w:rsidP="00B35F24">
      <w:pPr>
        <w:spacing w:after="0"/>
        <w:ind w:left="426"/>
        <w:rPr>
          <w:rFonts w:ascii="Lato" w:eastAsia="Times New Roman" w:hAnsi="Lato" w:cstheme="majorHAnsi"/>
          <w:sz w:val="20"/>
          <w:szCs w:val="20"/>
          <w:lang w:eastAsia="pl-PL"/>
        </w:rPr>
      </w:pPr>
      <w:r w:rsidRPr="00355120">
        <w:rPr>
          <w:rFonts w:ascii="Lato" w:eastAsia="Times New Roman" w:hAnsi="Lato" w:cstheme="majorHAnsi"/>
          <w:sz w:val="20"/>
          <w:szCs w:val="20"/>
          <w:lang w:eastAsia="pl-PL"/>
        </w:rPr>
        <w:t>Zakup monitorów dla Centrum e-Zdrowia z podziałem na części.</w:t>
      </w:r>
    </w:p>
    <w:p w14:paraId="4917B861" w14:textId="77777777" w:rsidR="004D3942" w:rsidRPr="00355120" w:rsidRDefault="004D3942" w:rsidP="00B35F24">
      <w:pPr>
        <w:spacing w:after="0"/>
        <w:ind w:left="426"/>
        <w:rPr>
          <w:rFonts w:ascii="Lato" w:eastAsia="Times New Roman" w:hAnsi="Lato" w:cstheme="majorHAnsi"/>
          <w:sz w:val="20"/>
          <w:szCs w:val="20"/>
          <w:lang w:eastAsia="pl-PL"/>
        </w:rPr>
      </w:pPr>
    </w:p>
    <w:p w14:paraId="6502F20C" w14:textId="77777777" w:rsidR="004D3942" w:rsidRPr="00355120" w:rsidRDefault="004D3942" w:rsidP="00B35F24">
      <w:pPr>
        <w:spacing w:after="0"/>
        <w:ind w:left="426"/>
        <w:rPr>
          <w:rFonts w:ascii="Lato" w:eastAsia="Times New Roman" w:hAnsi="Lato" w:cstheme="majorHAnsi"/>
          <w:b/>
          <w:bCs/>
          <w:sz w:val="20"/>
          <w:szCs w:val="20"/>
          <w:lang w:eastAsia="pl-PL"/>
        </w:rPr>
      </w:pPr>
      <w:r w:rsidRPr="00355120">
        <w:rPr>
          <w:rFonts w:ascii="Lato" w:eastAsia="Times New Roman" w:hAnsi="Lato" w:cstheme="majorHAnsi"/>
          <w:b/>
          <w:bCs/>
          <w:sz w:val="20"/>
          <w:szCs w:val="20"/>
          <w:lang w:eastAsia="pl-PL"/>
        </w:rPr>
        <w:t>2. Przedmiot zamówienia</w:t>
      </w:r>
    </w:p>
    <w:p w14:paraId="67DCCE06" w14:textId="77777777" w:rsidR="00140022" w:rsidRPr="00355120" w:rsidRDefault="00140022" w:rsidP="00B35F24">
      <w:pPr>
        <w:spacing w:after="0"/>
        <w:ind w:left="426"/>
        <w:rPr>
          <w:rFonts w:ascii="Lato" w:eastAsia="Times New Roman" w:hAnsi="Lato" w:cstheme="majorHAnsi"/>
          <w:b/>
          <w:bCs/>
          <w:sz w:val="20"/>
          <w:szCs w:val="20"/>
          <w:lang w:eastAsia="pl-PL"/>
        </w:rPr>
      </w:pPr>
    </w:p>
    <w:p w14:paraId="3D0C9FB6" w14:textId="77777777" w:rsidR="004D3942" w:rsidRPr="00355120" w:rsidRDefault="004D3942" w:rsidP="00B35F24">
      <w:pPr>
        <w:spacing w:after="0"/>
        <w:ind w:left="426"/>
        <w:rPr>
          <w:rFonts w:ascii="Lato" w:eastAsia="Times New Roman" w:hAnsi="Lato" w:cstheme="majorHAnsi"/>
          <w:sz w:val="20"/>
          <w:szCs w:val="20"/>
          <w:lang w:eastAsia="pl-PL"/>
        </w:rPr>
      </w:pPr>
      <w:r w:rsidRPr="00355120">
        <w:rPr>
          <w:rFonts w:ascii="Lato" w:eastAsia="Times New Roman" w:hAnsi="Lato" w:cstheme="majorHAnsi"/>
          <w:sz w:val="20"/>
          <w:szCs w:val="20"/>
          <w:lang w:eastAsia="pl-PL"/>
        </w:rPr>
        <w:t>Przedmiotem zamówienia jest dostawa fabrycznie nowych monitorów wraz z niezbędnym wyposażeniem oraz opieką gwarancyjną. Zamówienie zostało podzielone na dwie części:</w:t>
      </w:r>
    </w:p>
    <w:p w14:paraId="361D5E0E" w14:textId="77777777" w:rsidR="004D3942" w:rsidRPr="00355120" w:rsidRDefault="004D3942" w:rsidP="00B35F24">
      <w:pPr>
        <w:spacing w:after="0"/>
        <w:ind w:left="426"/>
        <w:rPr>
          <w:rFonts w:ascii="Lato" w:eastAsia="Times New Roman" w:hAnsi="Lato" w:cstheme="majorHAnsi"/>
          <w:sz w:val="20"/>
          <w:szCs w:val="20"/>
          <w:lang w:eastAsia="pl-PL"/>
        </w:rPr>
      </w:pPr>
    </w:p>
    <w:p w14:paraId="2857CB6E" w14:textId="77777777" w:rsidR="004D3942" w:rsidRPr="00355120" w:rsidRDefault="004D3942" w:rsidP="00B35F24">
      <w:pPr>
        <w:spacing w:after="0"/>
        <w:ind w:left="426"/>
        <w:rPr>
          <w:rFonts w:ascii="Lato" w:eastAsia="Times New Roman" w:hAnsi="Lato" w:cstheme="majorHAnsi"/>
          <w:b/>
          <w:bCs/>
          <w:sz w:val="20"/>
          <w:szCs w:val="20"/>
          <w:lang w:eastAsia="pl-PL"/>
        </w:rPr>
      </w:pPr>
      <w:r w:rsidRPr="00355120">
        <w:rPr>
          <w:rFonts w:ascii="Lato" w:eastAsia="Times New Roman" w:hAnsi="Lato" w:cstheme="majorHAnsi"/>
          <w:b/>
          <w:bCs/>
          <w:sz w:val="20"/>
          <w:szCs w:val="20"/>
          <w:lang w:eastAsia="pl-PL"/>
        </w:rPr>
        <w:t>2.1. Część I – Zakup monitorów 34” (panoramicznych)</w:t>
      </w:r>
    </w:p>
    <w:p w14:paraId="731D2F9B" w14:textId="77777777" w:rsidR="00B35F24" w:rsidRPr="00355120" w:rsidRDefault="00B35F24" w:rsidP="00B35F24">
      <w:pPr>
        <w:spacing w:after="0"/>
        <w:ind w:left="426"/>
        <w:rPr>
          <w:rFonts w:ascii="Lato" w:eastAsia="Times New Roman" w:hAnsi="Lato" w:cstheme="majorHAnsi"/>
          <w:b/>
          <w:bCs/>
          <w:sz w:val="20"/>
          <w:szCs w:val="20"/>
          <w:lang w:eastAsia="pl-PL"/>
        </w:rPr>
      </w:pPr>
    </w:p>
    <w:p w14:paraId="4B240B49" w14:textId="77777777" w:rsidR="004D3942" w:rsidRPr="00355120" w:rsidRDefault="004D3942" w:rsidP="00B35F24">
      <w:pPr>
        <w:pStyle w:val="Akapitzlist"/>
        <w:numPr>
          <w:ilvl w:val="0"/>
          <w:numId w:val="29"/>
        </w:numPr>
        <w:spacing w:after="0"/>
        <w:rPr>
          <w:rFonts w:ascii="Lato" w:eastAsia="Times New Roman" w:hAnsi="Lato" w:cstheme="majorHAnsi"/>
          <w:sz w:val="20"/>
          <w:szCs w:val="20"/>
          <w:lang w:val="pl-PL" w:eastAsia="pl-PL"/>
        </w:rPr>
      </w:pPr>
      <w:r w:rsidRPr="00355120">
        <w:rPr>
          <w:rFonts w:ascii="Lato" w:eastAsia="Times New Roman" w:hAnsi="Lato" w:cstheme="majorHAnsi"/>
          <w:sz w:val="20"/>
          <w:szCs w:val="20"/>
          <w:lang w:val="pl-PL" w:eastAsia="pl-PL"/>
        </w:rPr>
        <w:t>Zakres gwarantowany: Dostawa 100 sztuk monitorów.</w:t>
      </w:r>
    </w:p>
    <w:p w14:paraId="40D1BE92" w14:textId="77777777" w:rsidR="004D3942" w:rsidRPr="00355120" w:rsidRDefault="004D3942" w:rsidP="00B35F24">
      <w:pPr>
        <w:pStyle w:val="Akapitzlist"/>
        <w:numPr>
          <w:ilvl w:val="0"/>
          <w:numId w:val="29"/>
        </w:numPr>
        <w:spacing w:after="0"/>
        <w:rPr>
          <w:rFonts w:ascii="Lato" w:eastAsia="Times New Roman" w:hAnsi="Lato" w:cstheme="majorHAnsi"/>
          <w:sz w:val="20"/>
          <w:szCs w:val="20"/>
          <w:lang w:val="pl-PL" w:eastAsia="pl-PL"/>
        </w:rPr>
      </w:pPr>
      <w:r w:rsidRPr="00355120">
        <w:rPr>
          <w:rFonts w:ascii="Lato" w:eastAsia="Times New Roman" w:hAnsi="Lato" w:cstheme="majorHAnsi"/>
          <w:sz w:val="20"/>
          <w:szCs w:val="20"/>
          <w:lang w:val="pl-PL" w:eastAsia="pl-PL"/>
        </w:rPr>
        <w:t>Zakres opcjonalny (Prawo Opcji): Dostawa do 100 sztuk monitorów.</w:t>
      </w:r>
    </w:p>
    <w:p w14:paraId="4988B2B7" w14:textId="77777777" w:rsidR="004D3942" w:rsidRPr="00355120" w:rsidRDefault="004D3942" w:rsidP="00B35F24">
      <w:pPr>
        <w:pStyle w:val="Akapitzlist"/>
        <w:numPr>
          <w:ilvl w:val="0"/>
          <w:numId w:val="29"/>
        </w:numPr>
        <w:spacing w:after="0"/>
        <w:rPr>
          <w:rFonts w:ascii="Lato" w:eastAsia="Times New Roman" w:hAnsi="Lato" w:cstheme="majorHAnsi"/>
          <w:sz w:val="20"/>
          <w:szCs w:val="20"/>
          <w:lang w:val="pl-PL" w:eastAsia="pl-PL"/>
        </w:rPr>
      </w:pPr>
      <w:r w:rsidRPr="00355120">
        <w:rPr>
          <w:rFonts w:ascii="Lato" w:eastAsia="Times New Roman" w:hAnsi="Lato" w:cstheme="majorHAnsi"/>
          <w:sz w:val="20"/>
          <w:szCs w:val="20"/>
          <w:lang w:val="pl-PL" w:eastAsia="pl-PL"/>
        </w:rPr>
        <w:t>Charakterystyka: Monitory o przekątnej min. 34” z lekko zakrzywionym ekranem, wbudowaną stacją dokującą oraz kamerą internetową (zgodnie z Tabelą nr 1).</w:t>
      </w:r>
    </w:p>
    <w:p w14:paraId="7419181D" w14:textId="77777777" w:rsidR="004D3942" w:rsidRPr="00355120" w:rsidRDefault="004D3942" w:rsidP="00B35F24">
      <w:pPr>
        <w:spacing w:after="0"/>
        <w:ind w:left="720"/>
        <w:rPr>
          <w:rFonts w:ascii="Lato" w:eastAsia="Times New Roman" w:hAnsi="Lato" w:cstheme="majorHAnsi"/>
          <w:sz w:val="20"/>
          <w:szCs w:val="20"/>
          <w:lang w:eastAsia="pl-PL"/>
        </w:rPr>
      </w:pPr>
    </w:p>
    <w:p w14:paraId="1C3D01DB" w14:textId="77777777" w:rsidR="004D3942" w:rsidRPr="00355120" w:rsidRDefault="004D3942" w:rsidP="00B35F24">
      <w:pPr>
        <w:spacing w:after="0"/>
        <w:ind w:left="426"/>
        <w:rPr>
          <w:rFonts w:ascii="Lato" w:eastAsia="Times New Roman" w:hAnsi="Lato" w:cstheme="majorHAnsi"/>
          <w:b/>
          <w:bCs/>
          <w:sz w:val="20"/>
          <w:szCs w:val="20"/>
          <w:lang w:eastAsia="pl-PL"/>
        </w:rPr>
      </w:pPr>
      <w:r w:rsidRPr="00355120">
        <w:rPr>
          <w:rFonts w:ascii="Lato" w:eastAsia="Times New Roman" w:hAnsi="Lato" w:cstheme="majorHAnsi"/>
          <w:b/>
          <w:bCs/>
          <w:sz w:val="20"/>
          <w:szCs w:val="20"/>
          <w:lang w:eastAsia="pl-PL"/>
        </w:rPr>
        <w:t>2.2. Część II – Zakup monitorów 27” (graficznych/biurowych)</w:t>
      </w:r>
    </w:p>
    <w:p w14:paraId="706E315E" w14:textId="77777777" w:rsidR="00140022" w:rsidRPr="00355120" w:rsidRDefault="00140022" w:rsidP="00B35F24">
      <w:pPr>
        <w:spacing w:after="0"/>
        <w:ind w:left="426"/>
        <w:rPr>
          <w:rFonts w:ascii="Lato" w:eastAsia="Times New Roman" w:hAnsi="Lato" w:cstheme="majorHAnsi"/>
          <w:sz w:val="20"/>
          <w:szCs w:val="20"/>
          <w:lang w:eastAsia="pl-PL"/>
        </w:rPr>
      </w:pPr>
    </w:p>
    <w:p w14:paraId="02578FEC" w14:textId="188AC178" w:rsidR="004D3942" w:rsidRPr="00355120" w:rsidRDefault="004D3942" w:rsidP="00B35F24">
      <w:pPr>
        <w:pStyle w:val="Akapitzlist"/>
        <w:numPr>
          <w:ilvl w:val="0"/>
          <w:numId w:val="30"/>
        </w:numPr>
        <w:spacing w:after="0"/>
        <w:rPr>
          <w:rFonts w:ascii="Lato" w:eastAsia="Times New Roman" w:hAnsi="Lato" w:cstheme="majorHAnsi"/>
          <w:sz w:val="20"/>
          <w:szCs w:val="20"/>
          <w:lang w:val="pl-PL" w:eastAsia="pl-PL"/>
        </w:rPr>
      </w:pPr>
      <w:r w:rsidRPr="00355120">
        <w:rPr>
          <w:rFonts w:ascii="Lato" w:eastAsia="Times New Roman" w:hAnsi="Lato" w:cstheme="majorHAnsi"/>
          <w:sz w:val="20"/>
          <w:szCs w:val="20"/>
          <w:lang w:val="pl-PL" w:eastAsia="pl-PL"/>
        </w:rPr>
        <w:t>Zakres gwarantowany: Dostawa 3 sztuk monitorów.</w:t>
      </w:r>
    </w:p>
    <w:p w14:paraId="4AA29A72" w14:textId="60C2E702" w:rsidR="004D3942" w:rsidRPr="00355120" w:rsidRDefault="004D3942" w:rsidP="00B35F24">
      <w:pPr>
        <w:pStyle w:val="Akapitzlist"/>
        <w:numPr>
          <w:ilvl w:val="0"/>
          <w:numId w:val="30"/>
        </w:numPr>
        <w:spacing w:after="0"/>
        <w:rPr>
          <w:rFonts w:ascii="Lato" w:eastAsia="Times New Roman" w:hAnsi="Lato" w:cstheme="majorHAnsi"/>
          <w:sz w:val="20"/>
          <w:szCs w:val="20"/>
          <w:lang w:val="pl-PL" w:eastAsia="pl-PL"/>
        </w:rPr>
      </w:pPr>
      <w:r w:rsidRPr="00355120">
        <w:rPr>
          <w:rFonts w:ascii="Lato" w:eastAsia="Times New Roman" w:hAnsi="Lato" w:cstheme="majorHAnsi"/>
          <w:sz w:val="20"/>
          <w:szCs w:val="20"/>
          <w:lang w:val="pl-PL" w:eastAsia="pl-PL"/>
        </w:rPr>
        <w:t xml:space="preserve">Charakterystyka: Monitory o przekątnej min. 27” (zgodnie z Tabelą nr </w:t>
      </w:r>
      <w:r w:rsidR="00140022" w:rsidRPr="00355120">
        <w:rPr>
          <w:rFonts w:ascii="Lato" w:eastAsia="Times New Roman" w:hAnsi="Lato" w:cstheme="majorHAnsi"/>
          <w:sz w:val="20"/>
          <w:szCs w:val="20"/>
          <w:lang w:val="pl-PL" w:eastAsia="pl-PL"/>
        </w:rPr>
        <w:t>2</w:t>
      </w:r>
      <w:r w:rsidRPr="00355120">
        <w:rPr>
          <w:rFonts w:ascii="Lato" w:eastAsia="Times New Roman" w:hAnsi="Lato" w:cstheme="majorHAnsi"/>
          <w:sz w:val="20"/>
          <w:szCs w:val="20"/>
          <w:lang w:val="pl-PL" w:eastAsia="pl-PL"/>
        </w:rPr>
        <w:t>).</w:t>
      </w:r>
    </w:p>
    <w:p w14:paraId="55799C7C" w14:textId="77777777" w:rsidR="004D3942" w:rsidRPr="00355120" w:rsidRDefault="004D3942" w:rsidP="00B35F24">
      <w:pPr>
        <w:spacing w:after="0"/>
        <w:ind w:left="720"/>
        <w:rPr>
          <w:rFonts w:ascii="Lato" w:eastAsia="Times New Roman" w:hAnsi="Lato" w:cstheme="majorHAnsi"/>
          <w:sz w:val="20"/>
          <w:szCs w:val="20"/>
          <w:lang w:eastAsia="pl-PL"/>
        </w:rPr>
      </w:pPr>
    </w:p>
    <w:p w14:paraId="4E5D450A" w14:textId="77777777" w:rsidR="00140022" w:rsidRPr="00355120" w:rsidRDefault="00140022" w:rsidP="00B35F24">
      <w:pPr>
        <w:spacing w:after="0"/>
        <w:ind w:left="426"/>
        <w:rPr>
          <w:rFonts w:ascii="Lato" w:eastAsia="Times New Roman" w:hAnsi="Lato" w:cstheme="majorHAnsi"/>
          <w:b/>
          <w:bCs/>
          <w:sz w:val="20"/>
          <w:szCs w:val="20"/>
          <w:lang w:eastAsia="pl-PL"/>
        </w:rPr>
      </w:pPr>
      <w:r w:rsidRPr="00355120">
        <w:rPr>
          <w:rFonts w:ascii="Lato" w:eastAsia="Times New Roman" w:hAnsi="Lato" w:cstheme="majorHAnsi"/>
          <w:b/>
          <w:bCs/>
          <w:sz w:val="20"/>
          <w:szCs w:val="20"/>
          <w:lang w:eastAsia="pl-PL"/>
        </w:rPr>
        <w:t>3. Warunki realizacji dostaw i wymagania jakościowe</w:t>
      </w:r>
    </w:p>
    <w:p w14:paraId="2B43E8E9" w14:textId="77777777" w:rsidR="00140022" w:rsidRPr="00355120" w:rsidRDefault="00140022" w:rsidP="00B35F24">
      <w:pPr>
        <w:spacing w:after="0"/>
        <w:ind w:left="426"/>
        <w:rPr>
          <w:rFonts w:ascii="Lato" w:eastAsia="Times New Roman" w:hAnsi="Lato" w:cstheme="majorHAnsi"/>
          <w:sz w:val="20"/>
          <w:szCs w:val="20"/>
          <w:lang w:eastAsia="pl-PL"/>
        </w:rPr>
      </w:pPr>
    </w:p>
    <w:p w14:paraId="6B2E7A94" w14:textId="77777777" w:rsidR="00140022" w:rsidRPr="00355120" w:rsidRDefault="00140022" w:rsidP="00B35F24">
      <w:pPr>
        <w:spacing w:after="0"/>
        <w:ind w:left="426"/>
        <w:rPr>
          <w:rFonts w:ascii="Lato" w:eastAsia="Times New Roman" w:hAnsi="Lato" w:cstheme="majorHAnsi"/>
          <w:sz w:val="20"/>
          <w:szCs w:val="20"/>
          <w:lang w:eastAsia="pl-PL"/>
        </w:rPr>
      </w:pPr>
      <w:r w:rsidRPr="00355120">
        <w:rPr>
          <w:rFonts w:ascii="Lato" w:eastAsia="Times New Roman" w:hAnsi="Lato" w:cstheme="majorHAnsi"/>
          <w:sz w:val="20"/>
          <w:szCs w:val="20"/>
          <w:lang w:eastAsia="pl-PL"/>
        </w:rPr>
        <w:t>3.1. Wymagania dotyczące stanu Przedmiotu Zamówienia Każde z dostarczanych urządzeń w ramach Części I oraz Części II zamówienia musi:</w:t>
      </w:r>
    </w:p>
    <w:p w14:paraId="712179D2" w14:textId="77777777" w:rsidR="00140022" w:rsidRPr="00355120" w:rsidRDefault="00140022" w:rsidP="00B35F24">
      <w:pPr>
        <w:spacing w:after="0"/>
        <w:ind w:left="426"/>
        <w:rPr>
          <w:rFonts w:ascii="Lato" w:eastAsia="Times New Roman" w:hAnsi="Lato" w:cstheme="majorHAnsi"/>
          <w:sz w:val="20"/>
          <w:szCs w:val="20"/>
          <w:lang w:eastAsia="pl-PL"/>
        </w:rPr>
      </w:pPr>
    </w:p>
    <w:p w14:paraId="2C4B6972" w14:textId="77777777" w:rsidR="00140022" w:rsidRPr="00355120" w:rsidRDefault="00140022" w:rsidP="00B35F24">
      <w:pPr>
        <w:pStyle w:val="Akapitzlist"/>
        <w:numPr>
          <w:ilvl w:val="0"/>
          <w:numId w:val="27"/>
        </w:numPr>
        <w:spacing w:after="0"/>
        <w:rPr>
          <w:rFonts w:ascii="Lato" w:eastAsia="Times New Roman" w:hAnsi="Lato" w:cstheme="majorHAnsi"/>
          <w:sz w:val="20"/>
          <w:szCs w:val="20"/>
          <w:lang w:val="pl-PL" w:eastAsia="pl-PL"/>
        </w:rPr>
      </w:pPr>
      <w:r w:rsidRPr="00355120">
        <w:rPr>
          <w:rFonts w:ascii="Lato" w:eastAsia="Times New Roman" w:hAnsi="Lato" w:cstheme="majorHAnsi"/>
          <w:sz w:val="20"/>
          <w:szCs w:val="20"/>
          <w:lang w:val="pl-PL" w:eastAsia="pl-PL"/>
        </w:rPr>
        <w:t xml:space="preserve">być fabrycznie nowe, kompletne, nieużywane i bez oznak używania, </w:t>
      </w:r>
      <w:proofErr w:type="spellStart"/>
      <w:r w:rsidRPr="00355120">
        <w:rPr>
          <w:rFonts w:ascii="Lato" w:eastAsia="Times New Roman" w:hAnsi="Lato" w:cstheme="majorHAnsi"/>
          <w:sz w:val="20"/>
          <w:szCs w:val="20"/>
          <w:lang w:val="pl-PL" w:eastAsia="pl-PL"/>
        </w:rPr>
        <w:t>nierefabrykowane</w:t>
      </w:r>
      <w:proofErr w:type="spellEnd"/>
      <w:r w:rsidRPr="00355120">
        <w:rPr>
          <w:rFonts w:ascii="Lato" w:eastAsia="Times New Roman" w:hAnsi="Lato" w:cstheme="majorHAnsi"/>
          <w:sz w:val="20"/>
          <w:szCs w:val="20"/>
          <w:lang w:val="pl-PL" w:eastAsia="pl-PL"/>
        </w:rPr>
        <w:t xml:space="preserve"> i nieregenerowane, nienaprawiane oraz niepodlegające wcześniej jakiejkolwiek ponownej obróbce;</w:t>
      </w:r>
    </w:p>
    <w:p w14:paraId="310E1494" w14:textId="77777777" w:rsidR="00140022" w:rsidRPr="00355120" w:rsidRDefault="00140022" w:rsidP="00B35F24">
      <w:pPr>
        <w:pStyle w:val="Akapitzlist"/>
        <w:numPr>
          <w:ilvl w:val="0"/>
          <w:numId w:val="27"/>
        </w:numPr>
        <w:spacing w:after="0"/>
        <w:rPr>
          <w:rFonts w:ascii="Lato" w:eastAsia="Times New Roman" w:hAnsi="Lato" w:cstheme="majorHAnsi"/>
          <w:sz w:val="20"/>
          <w:szCs w:val="20"/>
          <w:lang w:val="pl-PL" w:eastAsia="pl-PL"/>
        </w:rPr>
      </w:pPr>
      <w:r w:rsidRPr="00355120">
        <w:rPr>
          <w:rFonts w:ascii="Lato" w:eastAsia="Times New Roman" w:hAnsi="Lato" w:cstheme="majorHAnsi"/>
          <w:sz w:val="20"/>
          <w:szCs w:val="20"/>
          <w:lang w:val="pl-PL" w:eastAsia="pl-PL"/>
        </w:rPr>
        <w:t>być wolne od jakichkolwiek wad fizycznych, prawnych, jak i ograniczeń uniemożliwiających jego prawidłowe użytkowanie;</w:t>
      </w:r>
    </w:p>
    <w:p w14:paraId="7F1546D7" w14:textId="77777777" w:rsidR="00140022" w:rsidRPr="00355120" w:rsidRDefault="00140022" w:rsidP="00B35F24">
      <w:pPr>
        <w:pStyle w:val="Akapitzlist"/>
        <w:numPr>
          <w:ilvl w:val="0"/>
          <w:numId w:val="27"/>
        </w:numPr>
        <w:spacing w:after="0"/>
        <w:rPr>
          <w:rFonts w:ascii="Lato" w:eastAsia="Times New Roman" w:hAnsi="Lato" w:cstheme="majorHAnsi"/>
          <w:sz w:val="20"/>
          <w:szCs w:val="20"/>
          <w:lang w:val="pl-PL" w:eastAsia="pl-PL"/>
        </w:rPr>
      </w:pPr>
      <w:r w:rsidRPr="00355120">
        <w:rPr>
          <w:rFonts w:ascii="Lato" w:eastAsia="Times New Roman" w:hAnsi="Lato" w:cstheme="majorHAnsi"/>
          <w:sz w:val="20"/>
          <w:szCs w:val="20"/>
          <w:lang w:val="pl-PL" w:eastAsia="pl-PL"/>
        </w:rPr>
        <w:t>być dopuszczone do obrotu gospodarczego na terytorium Rzeczypospolitej Polskiej;</w:t>
      </w:r>
    </w:p>
    <w:p w14:paraId="64A2D430" w14:textId="77777777" w:rsidR="00140022" w:rsidRPr="00355120" w:rsidRDefault="00140022" w:rsidP="00B35F24">
      <w:pPr>
        <w:pStyle w:val="Akapitzlist"/>
        <w:numPr>
          <w:ilvl w:val="0"/>
          <w:numId w:val="27"/>
        </w:numPr>
        <w:spacing w:after="0"/>
        <w:rPr>
          <w:rFonts w:ascii="Lato" w:eastAsia="Times New Roman" w:hAnsi="Lato" w:cstheme="majorHAnsi"/>
          <w:sz w:val="20"/>
          <w:szCs w:val="20"/>
          <w:lang w:val="pl-PL" w:eastAsia="pl-PL"/>
        </w:rPr>
      </w:pPr>
      <w:r w:rsidRPr="00355120">
        <w:rPr>
          <w:rFonts w:ascii="Lato" w:eastAsia="Times New Roman" w:hAnsi="Lato" w:cstheme="majorHAnsi"/>
          <w:sz w:val="20"/>
          <w:szCs w:val="20"/>
          <w:lang w:val="pl-PL" w:eastAsia="pl-PL"/>
        </w:rPr>
        <w:t>pochodzić z oryginalnego kanału dystrybucji Producenta na rynek polski;</w:t>
      </w:r>
    </w:p>
    <w:p w14:paraId="566B6E44" w14:textId="77777777" w:rsidR="00140022" w:rsidRPr="00355120" w:rsidRDefault="00140022" w:rsidP="00B35F24">
      <w:pPr>
        <w:pStyle w:val="Akapitzlist"/>
        <w:numPr>
          <w:ilvl w:val="0"/>
          <w:numId w:val="27"/>
        </w:numPr>
        <w:spacing w:after="0"/>
        <w:rPr>
          <w:rFonts w:ascii="Lato" w:eastAsia="Times New Roman" w:hAnsi="Lato" w:cstheme="majorHAnsi"/>
          <w:sz w:val="20"/>
          <w:szCs w:val="20"/>
          <w:lang w:val="pl-PL" w:eastAsia="pl-PL"/>
        </w:rPr>
      </w:pPr>
      <w:r w:rsidRPr="00355120">
        <w:rPr>
          <w:rFonts w:ascii="Lato" w:eastAsia="Times New Roman" w:hAnsi="Lato" w:cstheme="majorHAnsi"/>
          <w:sz w:val="20"/>
          <w:szCs w:val="20"/>
          <w:lang w:val="pl-PL" w:eastAsia="pl-PL"/>
        </w:rPr>
        <w:t>w dniu składania ofert posiadać status urządzenia wspieranego – nie może być przeznaczone przez Producenta do wycofania z produkcji lub sprzedaży (koniec cyklu życia produktu – End of Life).</w:t>
      </w:r>
    </w:p>
    <w:p w14:paraId="7272196A" w14:textId="77777777" w:rsidR="00140022" w:rsidRPr="00355120" w:rsidRDefault="00140022" w:rsidP="00B35F24">
      <w:pPr>
        <w:spacing w:after="0"/>
        <w:ind w:left="426"/>
        <w:rPr>
          <w:rFonts w:ascii="Lato" w:eastAsia="Times New Roman" w:hAnsi="Lato" w:cstheme="majorHAnsi"/>
          <w:sz w:val="20"/>
          <w:szCs w:val="20"/>
          <w:lang w:eastAsia="pl-PL"/>
        </w:rPr>
      </w:pPr>
    </w:p>
    <w:p w14:paraId="1E45FB3C" w14:textId="1F316A58" w:rsidR="00140022" w:rsidRPr="00355120" w:rsidRDefault="00140022" w:rsidP="00B35F24">
      <w:pPr>
        <w:spacing w:after="0"/>
        <w:ind w:left="426"/>
        <w:rPr>
          <w:rFonts w:ascii="Lato" w:eastAsia="Times New Roman" w:hAnsi="Lato" w:cstheme="majorHAnsi"/>
          <w:b/>
          <w:bCs/>
          <w:sz w:val="20"/>
          <w:szCs w:val="20"/>
          <w:lang w:eastAsia="pl-PL"/>
        </w:rPr>
      </w:pPr>
      <w:r w:rsidRPr="00355120">
        <w:rPr>
          <w:rFonts w:ascii="Lato" w:eastAsia="Times New Roman" w:hAnsi="Lato" w:cstheme="majorHAnsi"/>
          <w:b/>
          <w:bCs/>
          <w:sz w:val="20"/>
          <w:szCs w:val="20"/>
          <w:lang w:eastAsia="pl-PL"/>
        </w:rPr>
        <w:t xml:space="preserve">3.2. </w:t>
      </w:r>
      <w:r w:rsidR="00B35F24" w:rsidRPr="00355120">
        <w:rPr>
          <w:rFonts w:ascii="Lato" w:eastAsia="Times New Roman" w:hAnsi="Lato" w:cstheme="majorHAnsi"/>
          <w:b/>
          <w:bCs/>
          <w:sz w:val="20"/>
          <w:szCs w:val="20"/>
          <w:lang w:eastAsia="pl-PL"/>
        </w:rPr>
        <w:t>Wymagania, dotyczące dostaw</w:t>
      </w:r>
    </w:p>
    <w:p w14:paraId="7DC3ECDB" w14:textId="77777777" w:rsidR="00140022" w:rsidRPr="00355120" w:rsidRDefault="00140022" w:rsidP="00B35F24">
      <w:pPr>
        <w:spacing w:after="0"/>
        <w:ind w:left="426"/>
        <w:rPr>
          <w:rFonts w:ascii="Lato" w:eastAsia="Times New Roman" w:hAnsi="Lato" w:cstheme="majorHAnsi"/>
          <w:sz w:val="20"/>
          <w:szCs w:val="20"/>
          <w:lang w:eastAsia="pl-PL"/>
        </w:rPr>
      </w:pPr>
    </w:p>
    <w:p w14:paraId="60629960" w14:textId="0128908B" w:rsidR="00140022" w:rsidRPr="00355120" w:rsidRDefault="00140022" w:rsidP="00B35F24">
      <w:pPr>
        <w:pStyle w:val="Akapitzlist"/>
        <w:numPr>
          <w:ilvl w:val="0"/>
          <w:numId w:val="28"/>
        </w:numPr>
        <w:spacing w:after="0"/>
        <w:rPr>
          <w:rFonts w:ascii="Lato" w:eastAsia="Times New Roman" w:hAnsi="Lato" w:cstheme="majorHAnsi"/>
          <w:sz w:val="20"/>
          <w:szCs w:val="20"/>
          <w:lang w:val="pl-PL" w:eastAsia="pl-PL"/>
        </w:rPr>
      </w:pPr>
      <w:r w:rsidRPr="00355120">
        <w:rPr>
          <w:rFonts w:ascii="Lato" w:eastAsia="Times New Roman" w:hAnsi="Lato" w:cstheme="majorHAnsi"/>
          <w:sz w:val="20"/>
          <w:szCs w:val="20"/>
          <w:lang w:val="pl-PL" w:eastAsia="pl-PL"/>
        </w:rPr>
        <w:t>Sprzęt musi zostać dostarczony wraz z pełnym wyposażeniem niezbędnym do pracy (okablowanie, zasilacze, dedykowane komponenty wskazane w specyfikacji technicznej).</w:t>
      </w:r>
    </w:p>
    <w:p w14:paraId="1E03AEC7" w14:textId="2052F2B2" w:rsidR="00140022" w:rsidRPr="00355120" w:rsidRDefault="00140022" w:rsidP="00B35F24">
      <w:pPr>
        <w:pStyle w:val="Akapitzlist"/>
        <w:numPr>
          <w:ilvl w:val="0"/>
          <w:numId w:val="28"/>
        </w:numPr>
        <w:spacing w:after="0"/>
        <w:rPr>
          <w:rFonts w:ascii="Lato" w:eastAsia="Times New Roman" w:hAnsi="Lato" w:cstheme="majorHAnsi"/>
          <w:sz w:val="20"/>
          <w:szCs w:val="20"/>
          <w:lang w:val="pl-PL" w:eastAsia="pl-PL"/>
        </w:rPr>
      </w:pPr>
      <w:r w:rsidRPr="00355120">
        <w:rPr>
          <w:rFonts w:ascii="Lato" w:eastAsia="Times New Roman" w:hAnsi="Lato" w:cstheme="majorHAnsi"/>
          <w:sz w:val="20"/>
          <w:szCs w:val="20"/>
          <w:lang w:val="pl-PL" w:eastAsia="pl-PL"/>
        </w:rPr>
        <w:t>Wykonawca dostarczy przedmiot zamówienia do siedziby Zamawiającego na własny koszt i ryzyko (w tym ubezpieczenie na czas transportu i rozładunku).</w:t>
      </w:r>
    </w:p>
    <w:p w14:paraId="63AE867F" w14:textId="38B7E709" w:rsidR="00140022" w:rsidRPr="00355120" w:rsidRDefault="00140022" w:rsidP="00B35F24">
      <w:pPr>
        <w:pStyle w:val="Akapitzlist"/>
        <w:numPr>
          <w:ilvl w:val="0"/>
          <w:numId w:val="28"/>
        </w:numPr>
        <w:spacing w:after="0"/>
        <w:rPr>
          <w:rFonts w:ascii="Lato" w:eastAsia="Times New Roman" w:hAnsi="Lato" w:cstheme="majorHAnsi"/>
          <w:sz w:val="20"/>
          <w:szCs w:val="20"/>
          <w:lang w:val="pl-PL" w:eastAsia="pl-PL"/>
        </w:rPr>
      </w:pPr>
      <w:r w:rsidRPr="00355120">
        <w:rPr>
          <w:rFonts w:ascii="Lato" w:eastAsia="Times New Roman" w:hAnsi="Lato" w:cstheme="majorHAnsi"/>
          <w:sz w:val="20"/>
          <w:szCs w:val="20"/>
          <w:lang w:val="pl-PL" w:eastAsia="pl-PL"/>
        </w:rPr>
        <w:t xml:space="preserve">Dostawa nastąpi w terminie do 14 dni </w:t>
      </w:r>
      <w:r w:rsidR="00E86BBE">
        <w:rPr>
          <w:rFonts w:ascii="Lato" w:eastAsia="Times New Roman" w:hAnsi="Lato" w:cstheme="majorHAnsi"/>
          <w:sz w:val="20"/>
          <w:szCs w:val="20"/>
          <w:lang w:val="pl-PL" w:eastAsia="pl-PL"/>
        </w:rPr>
        <w:t xml:space="preserve">kalendarzowych </w:t>
      </w:r>
      <w:r w:rsidRPr="00355120">
        <w:rPr>
          <w:rFonts w:ascii="Lato" w:eastAsia="Times New Roman" w:hAnsi="Lato" w:cstheme="majorHAnsi"/>
          <w:sz w:val="20"/>
          <w:szCs w:val="20"/>
          <w:lang w:val="pl-PL" w:eastAsia="pl-PL"/>
        </w:rPr>
        <w:t>od dnia złożenia zamówienia wykonawczego przez Zamawiającego.</w:t>
      </w:r>
    </w:p>
    <w:p w14:paraId="494D2E0B" w14:textId="32787CC9" w:rsidR="00140022" w:rsidRPr="00355120" w:rsidRDefault="00140022" w:rsidP="00B35F24">
      <w:pPr>
        <w:pStyle w:val="Akapitzlist"/>
        <w:numPr>
          <w:ilvl w:val="0"/>
          <w:numId w:val="28"/>
        </w:numPr>
        <w:spacing w:after="0"/>
        <w:rPr>
          <w:rFonts w:ascii="Lato" w:eastAsia="Times New Roman" w:hAnsi="Lato" w:cstheme="majorHAnsi"/>
          <w:sz w:val="20"/>
          <w:szCs w:val="20"/>
          <w:lang w:val="pl-PL" w:eastAsia="pl-PL"/>
        </w:rPr>
      </w:pPr>
      <w:r w:rsidRPr="00355120">
        <w:rPr>
          <w:rFonts w:ascii="Lato" w:eastAsia="Times New Roman" w:hAnsi="Lato" w:cstheme="majorHAnsi"/>
          <w:sz w:val="20"/>
          <w:szCs w:val="20"/>
          <w:lang w:val="pl-PL" w:eastAsia="pl-PL"/>
        </w:rPr>
        <w:t>Dostawy realizowane będą partiami w dni robocze (poniedziałek–piątek) w godzinach 08:00–15:00, z wyłączeniem dni ustawowo wolnych od pracy oraz dni wolnych u Zamawiającego.</w:t>
      </w:r>
    </w:p>
    <w:p w14:paraId="30EC2ECB" w14:textId="77777777" w:rsidR="00140022" w:rsidRPr="00355120" w:rsidRDefault="00140022" w:rsidP="00B35F24">
      <w:pPr>
        <w:spacing w:after="0"/>
        <w:ind w:left="426"/>
        <w:rPr>
          <w:rFonts w:ascii="Lato" w:eastAsia="Times New Roman" w:hAnsi="Lato" w:cstheme="majorHAnsi"/>
          <w:sz w:val="20"/>
          <w:szCs w:val="20"/>
          <w:lang w:eastAsia="pl-PL"/>
        </w:rPr>
      </w:pPr>
    </w:p>
    <w:p w14:paraId="6FCBF091" w14:textId="77777777" w:rsidR="00140022" w:rsidRPr="00355120" w:rsidRDefault="00140022" w:rsidP="00B35F24">
      <w:pPr>
        <w:spacing w:after="0"/>
        <w:ind w:left="426"/>
        <w:rPr>
          <w:rFonts w:ascii="Lato" w:eastAsia="Times New Roman" w:hAnsi="Lato" w:cstheme="majorHAnsi"/>
          <w:b/>
          <w:bCs/>
          <w:sz w:val="20"/>
          <w:szCs w:val="20"/>
          <w:lang w:eastAsia="pl-PL"/>
        </w:rPr>
      </w:pPr>
      <w:r w:rsidRPr="00355120">
        <w:rPr>
          <w:rFonts w:ascii="Lato" w:eastAsia="Times New Roman" w:hAnsi="Lato" w:cstheme="majorHAnsi"/>
          <w:b/>
          <w:bCs/>
          <w:sz w:val="20"/>
          <w:szCs w:val="20"/>
          <w:lang w:eastAsia="pl-PL"/>
        </w:rPr>
        <w:t>3.3. Prawo opcji</w:t>
      </w:r>
    </w:p>
    <w:p w14:paraId="7DD8EE2C" w14:textId="77777777" w:rsidR="00140022" w:rsidRPr="00355120" w:rsidRDefault="00140022" w:rsidP="00B35F24">
      <w:pPr>
        <w:spacing w:after="0"/>
        <w:ind w:left="426"/>
        <w:rPr>
          <w:rFonts w:ascii="Lato" w:eastAsia="Times New Roman" w:hAnsi="Lato" w:cstheme="majorHAnsi"/>
          <w:sz w:val="20"/>
          <w:szCs w:val="20"/>
          <w:lang w:eastAsia="pl-PL"/>
        </w:rPr>
      </w:pPr>
    </w:p>
    <w:p w14:paraId="063605CC" w14:textId="77777777" w:rsidR="00140022" w:rsidRPr="00355120" w:rsidRDefault="00140022" w:rsidP="00B35F24">
      <w:pPr>
        <w:pStyle w:val="Akapitzlist"/>
        <w:numPr>
          <w:ilvl w:val="0"/>
          <w:numId w:val="32"/>
        </w:numPr>
        <w:spacing w:after="0"/>
        <w:rPr>
          <w:rFonts w:ascii="Lato" w:eastAsia="Times New Roman" w:hAnsi="Lato" w:cstheme="majorHAnsi"/>
          <w:sz w:val="20"/>
          <w:szCs w:val="20"/>
          <w:lang w:val="pl-PL" w:eastAsia="pl-PL"/>
        </w:rPr>
      </w:pPr>
      <w:r w:rsidRPr="00355120">
        <w:rPr>
          <w:rFonts w:ascii="Lato" w:eastAsia="Times New Roman" w:hAnsi="Lato" w:cstheme="majorHAnsi"/>
          <w:sz w:val="20"/>
          <w:szCs w:val="20"/>
          <w:lang w:val="pl-PL" w:eastAsia="pl-PL"/>
        </w:rPr>
        <w:t>Skorzystanie z zamówienia opcjonalnego jest jednostronnym uprawnieniem Zamawiającego.</w:t>
      </w:r>
    </w:p>
    <w:p w14:paraId="6D194AC2" w14:textId="77777777" w:rsidR="00140022" w:rsidRPr="00355120" w:rsidRDefault="00140022" w:rsidP="00B35F24">
      <w:pPr>
        <w:pStyle w:val="Akapitzlist"/>
        <w:numPr>
          <w:ilvl w:val="0"/>
          <w:numId w:val="32"/>
        </w:numPr>
        <w:spacing w:after="0"/>
        <w:rPr>
          <w:rFonts w:ascii="Lato" w:eastAsia="Times New Roman" w:hAnsi="Lato" w:cstheme="majorHAnsi"/>
          <w:sz w:val="20"/>
          <w:szCs w:val="20"/>
          <w:lang w:val="pl-PL" w:eastAsia="pl-PL"/>
        </w:rPr>
      </w:pPr>
      <w:r w:rsidRPr="00355120">
        <w:rPr>
          <w:rFonts w:ascii="Lato" w:eastAsia="Times New Roman" w:hAnsi="Lato" w:cstheme="majorHAnsi"/>
          <w:sz w:val="20"/>
          <w:szCs w:val="20"/>
          <w:lang w:val="pl-PL" w:eastAsia="pl-PL"/>
        </w:rPr>
        <w:lastRenderedPageBreak/>
        <w:t>Zamówienie opcjonalne nie stanowi zobowiązania Zamawiającego do jego realizacji, a Wykonawcy nie przysługują żadne roszczenia (w tym odszkodowawcze) w przypadku nieskorzystania przez Zamawiającego z prawa opcji w całości lub w części.</w:t>
      </w:r>
    </w:p>
    <w:p w14:paraId="40E39C9E" w14:textId="77777777" w:rsidR="00140022" w:rsidRPr="00355120" w:rsidRDefault="00140022" w:rsidP="00B35F24">
      <w:pPr>
        <w:spacing w:after="0"/>
        <w:ind w:left="426"/>
        <w:rPr>
          <w:rFonts w:ascii="Lato" w:eastAsia="Times New Roman" w:hAnsi="Lato" w:cstheme="majorHAnsi"/>
          <w:sz w:val="20"/>
          <w:szCs w:val="20"/>
          <w:lang w:eastAsia="pl-PL"/>
        </w:rPr>
      </w:pPr>
    </w:p>
    <w:p w14:paraId="439AED4A" w14:textId="7E55E949" w:rsidR="004D3942" w:rsidRPr="00355120" w:rsidRDefault="004D3942" w:rsidP="00B35F24">
      <w:pPr>
        <w:spacing w:after="0"/>
        <w:ind w:left="426"/>
        <w:rPr>
          <w:rFonts w:ascii="Lato" w:eastAsia="Times New Roman" w:hAnsi="Lato" w:cstheme="majorHAnsi"/>
          <w:b/>
          <w:bCs/>
          <w:sz w:val="20"/>
          <w:szCs w:val="20"/>
          <w:lang w:eastAsia="pl-PL"/>
        </w:rPr>
      </w:pPr>
      <w:r w:rsidRPr="00355120">
        <w:rPr>
          <w:rFonts w:ascii="Lato" w:eastAsia="Times New Roman" w:hAnsi="Lato" w:cstheme="majorHAnsi"/>
          <w:b/>
          <w:bCs/>
          <w:sz w:val="20"/>
          <w:szCs w:val="20"/>
          <w:lang w:eastAsia="pl-PL"/>
        </w:rPr>
        <w:t>4. Gwarancja i serwis</w:t>
      </w:r>
    </w:p>
    <w:p w14:paraId="3FB1C4F1" w14:textId="77777777" w:rsidR="00140022" w:rsidRPr="00355120" w:rsidRDefault="00140022" w:rsidP="00B35F24">
      <w:pPr>
        <w:spacing w:after="0"/>
        <w:ind w:left="426"/>
        <w:rPr>
          <w:rFonts w:ascii="Lato" w:eastAsia="Times New Roman" w:hAnsi="Lato" w:cstheme="majorHAnsi"/>
          <w:sz w:val="20"/>
          <w:szCs w:val="20"/>
          <w:lang w:eastAsia="pl-PL"/>
        </w:rPr>
      </w:pPr>
    </w:p>
    <w:p w14:paraId="298E0800" w14:textId="7C1E6F9F" w:rsidR="004D3942" w:rsidRPr="00355120" w:rsidRDefault="004D3942" w:rsidP="00B35F24">
      <w:pPr>
        <w:pStyle w:val="Akapitzlist"/>
        <w:numPr>
          <w:ilvl w:val="0"/>
          <w:numId w:val="24"/>
        </w:numPr>
        <w:spacing w:after="0"/>
        <w:rPr>
          <w:rFonts w:ascii="Lato" w:eastAsia="Times New Roman" w:hAnsi="Lato" w:cstheme="majorHAnsi"/>
          <w:sz w:val="20"/>
          <w:szCs w:val="20"/>
          <w:lang w:val="pl-PL" w:eastAsia="pl-PL"/>
        </w:rPr>
      </w:pPr>
      <w:r w:rsidRPr="00355120">
        <w:rPr>
          <w:rFonts w:ascii="Lato" w:eastAsia="Times New Roman" w:hAnsi="Lato" w:cstheme="majorHAnsi"/>
          <w:sz w:val="20"/>
          <w:szCs w:val="20"/>
          <w:lang w:val="pl-PL" w:eastAsia="pl-PL"/>
        </w:rPr>
        <w:t xml:space="preserve">Wykonawca udziela gwarancji na okres </w:t>
      </w:r>
      <w:r w:rsidR="00140022" w:rsidRPr="00355120">
        <w:rPr>
          <w:rFonts w:ascii="Lato" w:eastAsia="Times New Roman" w:hAnsi="Lato" w:cstheme="majorHAnsi"/>
          <w:sz w:val="20"/>
          <w:szCs w:val="20"/>
          <w:lang w:val="pl-PL" w:eastAsia="pl-PL"/>
        </w:rPr>
        <w:t xml:space="preserve">36 </w:t>
      </w:r>
      <w:r w:rsidRPr="00355120">
        <w:rPr>
          <w:rFonts w:ascii="Lato" w:eastAsia="Times New Roman" w:hAnsi="Lato" w:cstheme="majorHAnsi"/>
          <w:sz w:val="20"/>
          <w:szCs w:val="20"/>
          <w:lang w:val="pl-PL" w:eastAsia="pl-PL"/>
        </w:rPr>
        <w:t>miesięcy (</w:t>
      </w:r>
      <w:r w:rsidR="00140022" w:rsidRPr="00355120">
        <w:rPr>
          <w:rFonts w:ascii="Lato" w:eastAsia="Times New Roman" w:hAnsi="Lato" w:cstheme="majorHAnsi"/>
          <w:sz w:val="20"/>
          <w:szCs w:val="20"/>
          <w:lang w:val="pl-PL" w:eastAsia="pl-PL"/>
        </w:rPr>
        <w:t>3</w:t>
      </w:r>
      <w:r w:rsidRPr="00355120">
        <w:rPr>
          <w:rFonts w:ascii="Lato" w:eastAsia="Times New Roman" w:hAnsi="Lato" w:cstheme="majorHAnsi"/>
          <w:sz w:val="20"/>
          <w:szCs w:val="20"/>
          <w:lang w:val="pl-PL" w:eastAsia="pl-PL"/>
        </w:rPr>
        <w:t xml:space="preserve"> lat</w:t>
      </w:r>
      <w:r w:rsidR="00140022" w:rsidRPr="00355120">
        <w:rPr>
          <w:rFonts w:ascii="Lato" w:eastAsia="Times New Roman" w:hAnsi="Lato" w:cstheme="majorHAnsi"/>
          <w:sz w:val="20"/>
          <w:szCs w:val="20"/>
          <w:lang w:val="pl-PL" w:eastAsia="pl-PL"/>
        </w:rPr>
        <w:t>a</w:t>
      </w:r>
      <w:r w:rsidRPr="00355120">
        <w:rPr>
          <w:rFonts w:ascii="Lato" w:eastAsia="Times New Roman" w:hAnsi="Lato" w:cstheme="majorHAnsi"/>
          <w:sz w:val="20"/>
          <w:szCs w:val="20"/>
          <w:lang w:val="pl-PL" w:eastAsia="pl-PL"/>
        </w:rPr>
        <w:t>) dla części I (zgodnie z nadrzędnym zapisem warunków ogólnych) oraz</w:t>
      </w:r>
      <w:r w:rsidR="00140022" w:rsidRPr="00355120">
        <w:rPr>
          <w:rFonts w:ascii="Lato" w:eastAsia="Times New Roman" w:hAnsi="Lato" w:cstheme="majorHAnsi"/>
          <w:sz w:val="20"/>
          <w:szCs w:val="20"/>
          <w:lang w:val="pl-PL" w:eastAsia="pl-PL"/>
        </w:rPr>
        <w:t xml:space="preserve"> 36 miesięcy (3 lata)</w:t>
      </w:r>
      <w:r w:rsidRPr="00355120">
        <w:rPr>
          <w:rFonts w:ascii="Lato" w:eastAsia="Times New Roman" w:hAnsi="Lato" w:cstheme="majorHAnsi"/>
          <w:sz w:val="20"/>
          <w:szCs w:val="20"/>
          <w:lang w:val="pl-PL" w:eastAsia="pl-PL"/>
        </w:rPr>
        <w:t xml:space="preserve"> zgodnie ze specyfikacją dla części II.</w:t>
      </w:r>
    </w:p>
    <w:p w14:paraId="48D5B2DA" w14:textId="4E7E051F" w:rsidR="004D3942" w:rsidRPr="00355120" w:rsidRDefault="004D3942" w:rsidP="00B35F24">
      <w:pPr>
        <w:pStyle w:val="Akapitzlist"/>
        <w:numPr>
          <w:ilvl w:val="0"/>
          <w:numId w:val="24"/>
        </w:numPr>
        <w:spacing w:after="0"/>
        <w:rPr>
          <w:rFonts w:ascii="Lato" w:eastAsia="Times New Roman" w:hAnsi="Lato" w:cstheme="majorHAnsi"/>
          <w:sz w:val="20"/>
          <w:szCs w:val="20"/>
          <w:lang w:val="pl-PL" w:eastAsia="pl-PL"/>
        </w:rPr>
      </w:pPr>
      <w:r w:rsidRPr="00355120">
        <w:rPr>
          <w:rFonts w:ascii="Lato" w:eastAsia="Times New Roman" w:hAnsi="Lato" w:cstheme="majorHAnsi"/>
          <w:sz w:val="20"/>
          <w:szCs w:val="20"/>
          <w:lang w:val="pl-PL" w:eastAsia="pl-PL"/>
        </w:rPr>
        <w:t>Naprawy realizowane przez producenta lub autoryzowanego partnera w formule on-</w:t>
      </w:r>
      <w:proofErr w:type="spellStart"/>
      <w:r w:rsidRPr="00355120">
        <w:rPr>
          <w:rFonts w:ascii="Lato" w:eastAsia="Times New Roman" w:hAnsi="Lato" w:cstheme="majorHAnsi"/>
          <w:sz w:val="20"/>
          <w:szCs w:val="20"/>
          <w:lang w:val="pl-PL" w:eastAsia="pl-PL"/>
        </w:rPr>
        <w:t>site</w:t>
      </w:r>
      <w:proofErr w:type="spellEnd"/>
      <w:r w:rsidRPr="00355120">
        <w:rPr>
          <w:rFonts w:ascii="Lato" w:eastAsia="Times New Roman" w:hAnsi="Lato" w:cstheme="majorHAnsi"/>
          <w:sz w:val="20"/>
          <w:szCs w:val="20"/>
          <w:lang w:val="pl-PL" w:eastAsia="pl-PL"/>
        </w:rPr>
        <w:t xml:space="preserve"> (w miejscu użytkowania) lub </w:t>
      </w:r>
      <w:proofErr w:type="spellStart"/>
      <w:r w:rsidRPr="00355120">
        <w:rPr>
          <w:rFonts w:ascii="Lato" w:eastAsia="Times New Roman" w:hAnsi="Lato" w:cstheme="majorHAnsi"/>
          <w:sz w:val="20"/>
          <w:szCs w:val="20"/>
          <w:lang w:val="pl-PL" w:eastAsia="pl-PL"/>
        </w:rPr>
        <w:t>door</w:t>
      </w:r>
      <w:proofErr w:type="spellEnd"/>
      <w:r w:rsidRPr="00355120">
        <w:rPr>
          <w:rFonts w:ascii="Lato" w:eastAsia="Times New Roman" w:hAnsi="Lato" w:cstheme="majorHAnsi"/>
          <w:sz w:val="20"/>
          <w:szCs w:val="20"/>
          <w:lang w:val="pl-PL" w:eastAsia="pl-PL"/>
        </w:rPr>
        <w:t>-to-</w:t>
      </w:r>
      <w:proofErr w:type="spellStart"/>
      <w:r w:rsidRPr="00355120">
        <w:rPr>
          <w:rFonts w:ascii="Lato" w:eastAsia="Times New Roman" w:hAnsi="Lato" w:cstheme="majorHAnsi"/>
          <w:sz w:val="20"/>
          <w:szCs w:val="20"/>
          <w:lang w:val="pl-PL" w:eastAsia="pl-PL"/>
        </w:rPr>
        <w:t>door</w:t>
      </w:r>
      <w:proofErr w:type="spellEnd"/>
      <w:r w:rsidRPr="00355120">
        <w:rPr>
          <w:rFonts w:ascii="Lato" w:eastAsia="Times New Roman" w:hAnsi="Lato" w:cstheme="majorHAnsi"/>
          <w:sz w:val="20"/>
          <w:szCs w:val="20"/>
          <w:lang w:val="pl-PL" w:eastAsia="pl-PL"/>
        </w:rPr>
        <w:t xml:space="preserve"> na koszt Wykonawcy.</w:t>
      </w:r>
    </w:p>
    <w:p w14:paraId="493B40A4" w14:textId="0AB3F606" w:rsidR="004D3942" w:rsidRPr="00355120" w:rsidRDefault="004D3942" w:rsidP="00B35F24">
      <w:pPr>
        <w:pStyle w:val="Akapitzlist"/>
        <w:numPr>
          <w:ilvl w:val="0"/>
          <w:numId w:val="24"/>
        </w:numPr>
        <w:spacing w:after="0"/>
        <w:rPr>
          <w:rFonts w:ascii="Lato" w:eastAsia="Times New Roman" w:hAnsi="Lato" w:cstheme="majorHAnsi"/>
          <w:sz w:val="20"/>
          <w:szCs w:val="20"/>
          <w:lang w:val="pl-PL" w:eastAsia="pl-PL"/>
        </w:rPr>
      </w:pPr>
      <w:r w:rsidRPr="00355120">
        <w:rPr>
          <w:rFonts w:ascii="Lato" w:eastAsia="Times New Roman" w:hAnsi="Lato" w:cstheme="majorHAnsi"/>
          <w:sz w:val="20"/>
          <w:szCs w:val="20"/>
          <w:lang w:val="pl-PL" w:eastAsia="pl-PL"/>
        </w:rPr>
        <w:t>Usunięcie wady nastąpi w terminie nie dłuższym niż 14 dni od zgłoszenia.</w:t>
      </w:r>
    </w:p>
    <w:p w14:paraId="012BBF8E" w14:textId="48734684" w:rsidR="004D3942" w:rsidRPr="00355120" w:rsidRDefault="004D3942" w:rsidP="00B35F24">
      <w:pPr>
        <w:pStyle w:val="Akapitzlist"/>
        <w:numPr>
          <w:ilvl w:val="0"/>
          <w:numId w:val="24"/>
        </w:numPr>
        <w:spacing w:after="0"/>
        <w:rPr>
          <w:rFonts w:ascii="Lato" w:eastAsia="Times New Roman" w:hAnsi="Lato" w:cstheme="majorHAnsi"/>
          <w:sz w:val="20"/>
          <w:szCs w:val="20"/>
          <w:lang w:val="pl-PL" w:eastAsia="pl-PL"/>
        </w:rPr>
      </w:pPr>
      <w:r w:rsidRPr="00355120">
        <w:rPr>
          <w:rFonts w:ascii="Lato" w:eastAsia="Times New Roman" w:hAnsi="Lato" w:cstheme="majorHAnsi"/>
          <w:sz w:val="20"/>
          <w:szCs w:val="20"/>
          <w:lang w:val="pl-PL" w:eastAsia="pl-PL"/>
        </w:rPr>
        <w:t>W przypadku braku możliwości naprawy lub dwukrotnej awarii tego samego komponentu, Wykonawca wymieni sprzęt na nowy.</w:t>
      </w:r>
    </w:p>
    <w:p w14:paraId="3ACE2469" w14:textId="77777777" w:rsidR="00140022" w:rsidRPr="00355120" w:rsidRDefault="00140022" w:rsidP="00B35F24">
      <w:pPr>
        <w:spacing w:after="0"/>
        <w:ind w:left="720"/>
        <w:rPr>
          <w:rFonts w:ascii="Lato" w:eastAsia="Times New Roman" w:hAnsi="Lato" w:cstheme="majorHAnsi"/>
          <w:sz w:val="20"/>
          <w:szCs w:val="20"/>
          <w:lang w:eastAsia="pl-PL"/>
        </w:rPr>
      </w:pPr>
    </w:p>
    <w:p w14:paraId="06605440" w14:textId="77777777" w:rsidR="004D3942" w:rsidRPr="00355120" w:rsidRDefault="004D3942" w:rsidP="00B35F24">
      <w:pPr>
        <w:spacing w:after="0"/>
        <w:ind w:left="426"/>
        <w:rPr>
          <w:rFonts w:ascii="Lato" w:eastAsia="Times New Roman" w:hAnsi="Lato" w:cstheme="majorHAnsi"/>
          <w:b/>
          <w:bCs/>
          <w:sz w:val="20"/>
          <w:szCs w:val="20"/>
          <w:lang w:eastAsia="pl-PL"/>
        </w:rPr>
      </w:pPr>
      <w:r w:rsidRPr="00355120">
        <w:rPr>
          <w:rFonts w:ascii="Lato" w:eastAsia="Times New Roman" w:hAnsi="Lato" w:cstheme="majorHAnsi"/>
          <w:b/>
          <w:bCs/>
          <w:sz w:val="20"/>
          <w:szCs w:val="20"/>
          <w:lang w:eastAsia="pl-PL"/>
        </w:rPr>
        <w:t>5. Wymagania techniczne i asortymentowe</w:t>
      </w:r>
    </w:p>
    <w:p w14:paraId="67DC7FDA" w14:textId="77777777" w:rsidR="00140022" w:rsidRPr="00355120" w:rsidRDefault="00140022" w:rsidP="00B35F24">
      <w:pPr>
        <w:spacing w:after="0"/>
        <w:ind w:left="426"/>
        <w:rPr>
          <w:rFonts w:ascii="Lato" w:eastAsia="Times New Roman" w:hAnsi="Lato" w:cstheme="majorHAnsi"/>
          <w:b/>
          <w:bCs/>
          <w:sz w:val="20"/>
          <w:szCs w:val="20"/>
          <w:lang w:eastAsia="pl-PL"/>
        </w:rPr>
      </w:pPr>
    </w:p>
    <w:p w14:paraId="388CCE6E" w14:textId="77777777" w:rsidR="004D3942" w:rsidRPr="00355120" w:rsidRDefault="004D3942" w:rsidP="00B35F24">
      <w:pPr>
        <w:pStyle w:val="Akapitzlist"/>
        <w:numPr>
          <w:ilvl w:val="0"/>
          <w:numId w:val="22"/>
        </w:numPr>
        <w:spacing w:after="0"/>
        <w:rPr>
          <w:rFonts w:ascii="Lato" w:eastAsia="Times New Roman" w:hAnsi="Lato" w:cstheme="majorHAnsi"/>
          <w:sz w:val="20"/>
          <w:szCs w:val="20"/>
          <w:lang w:val="pl-PL" w:eastAsia="pl-PL"/>
        </w:rPr>
      </w:pPr>
      <w:r w:rsidRPr="00355120">
        <w:rPr>
          <w:rFonts w:ascii="Lato" w:eastAsia="Times New Roman" w:hAnsi="Lato" w:cstheme="majorHAnsi"/>
          <w:sz w:val="20"/>
          <w:szCs w:val="20"/>
          <w:lang w:val="pl-PL" w:eastAsia="pl-PL"/>
        </w:rPr>
        <w:t>Parametry minimalne: Wszelkie parametry techniczne wskazane w tabelach należy traktować jako wartości minimalne (lub zakresy dopuszczalne).</w:t>
      </w:r>
    </w:p>
    <w:p w14:paraId="0CD81342" w14:textId="77777777" w:rsidR="004D3942" w:rsidRPr="00355120" w:rsidRDefault="004D3942" w:rsidP="00B35F24">
      <w:pPr>
        <w:pStyle w:val="Akapitzlist"/>
        <w:numPr>
          <w:ilvl w:val="0"/>
          <w:numId w:val="22"/>
        </w:numPr>
        <w:spacing w:after="0"/>
        <w:rPr>
          <w:rFonts w:ascii="Lato" w:eastAsia="Times New Roman" w:hAnsi="Lato" w:cstheme="majorHAnsi"/>
          <w:sz w:val="20"/>
          <w:szCs w:val="20"/>
          <w:lang w:val="pl-PL" w:eastAsia="pl-PL"/>
        </w:rPr>
      </w:pPr>
      <w:r w:rsidRPr="00355120">
        <w:rPr>
          <w:rFonts w:ascii="Lato" w:eastAsia="Times New Roman" w:hAnsi="Lato" w:cstheme="majorHAnsi"/>
          <w:sz w:val="20"/>
          <w:szCs w:val="20"/>
          <w:lang w:val="pl-PL" w:eastAsia="pl-PL"/>
        </w:rPr>
        <w:t>Stacja dokująca: Musi umożliwiać transmisję obrazu, sieci (LAN), danych oraz ładowanie laptopa (Power Delivery) za pomocą jednego kabla USB-C/</w:t>
      </w:r>
      <w:proofErr w:type="spellStart"/>
      <w:r w:rsidRPr="00355120">
        <w:rPr>
          <w:rFonts w:ascii="Lato" w:eastAsia="Times New Roman" w:hAnsi="Lato" w:cstheme="majorHAnsi"/>
          <w:sz w:val="20"/>
          <w:szCs w:val="20"/>
          <w:lang w:val="pl-PL" w:eastAsia="pl-PL"/>
        </w:rPr>
        <w:t>Thunderbolt</w:t>
      </w:r>
      <w:proofErr w:type="spellEnd"/>
      <w:r w:rsidRPr="00355120">
        <w:rPr>
          <w:rFonts w:ascii="Lato" w:eastAsia="Times New Roman" w:hAnsi="Lato" w:cstheme="majorHAnsi"/>
          <w:sz w:val="20"/>
          <w:szCs w:val="20"/>
          <w:lang w:val="pl-PL" w:eastAsia="pl-PL"/>
        </w:rPr>
        <w:t>.</w:t>
      </w:r>
    </w:p>
    <w:p w14:paraId="58679587" w14:textId="77777777" w:rsidR="004D3942" w:rsidRPr="00355120" w:rsidRDefault="004D3942" w:rsidP="00B35F24">
      <w:pPr>
        <w:pStyle w:val="Akapitzlist"/>
        <w:numPr>
          <w:ilvl w:val="0"/>
          <w:numId w:val="22"/>
        </w:numPr>
        <w:spacing w:after="0"/>
        <w:rPr>
          <w:rFonts w:ascii="Lato" w:eastAsia="Times New Roman" w:hAnsi="Lato" w:cstheme="majorHAnsi"/>
          <w:sz w:val="20"/>
          <w:szCs w:val="20"/>
          <w:lang w:val="pl-PL" w:eastAsia="pl-PL"/>
        </w:rPr>
      </w:pPr>
      <w:r w:rsidRPr="00355120">
        <w:rPr>
          <w:rFonts w:ascii="Lato" w:eastAsia="Times New Roman" w:hAnsi="Lato" w:cstheme="majorHAnsi"/>
          <w:sz w:val="20"/>
          <w:szCs w:val="20"/>
          <w:lang w:val="pl-PL" w:eastAsia="pl-PL"/>
        </w:rPr>
        <w:t>Serwis: Wykonawca na wezwanie Zamawiającego przedłoży dowód posiadania przez producenta autoryzowanego serwisu działającego na terenie Polski.</w:t>
      </w:r>
    </w:p>
    <w:p w14:paraId="1CEF5F27" w14:textId="77777777" w:rsidR="00BD11CD" w:rsidRPr="00355120" w:rsidRDefault="00BD11CD" w:rsidP="00B35F24">
      <w:pPr>
        <w:spacing w:after="0"/>
        <w:ind w:left="426"/>
        <w:rPr>
          <w:rFonts w:ascii="Lato" w:eastAsia="Times New Roman" w:hAnsi="Lato" w:cstheme="majorHAnsi"/>
          <w:sz w:val="20"/>
          <w:szCs w:val="20"/>
          <w:lang w:eastAsia="pl-PL"/>
        </w:rPr>
      </w:pPr>
    </w:p>
    <w:p w14:paraId="574D79D1" w14:textId="77777777" w:rsidR="00CB779B" w:rsidRPr="00355120" w:rsidRDefault="00CB779B" w:rsidP="00B35F24">
      <w:pPr>
        <w:spacing w:after="0"/>
        <w:ind w:left="426"/>
        <w:rPr>
          <w:rFonts w:ascii="Lato" w:eastAsia="Times New Roman" w:hAnsi="Lato" w:cstheme="majorHAnsi"/>
          <w:sz w:val="20"/>
          <w:szCs w:val="20"/>
          <w:lang w:eastAsia="pl-PL"/>
        </w:rPr>
      </w:pPr>
    </w:p>
    <w:p w14:paraId="0C7B260F" w14:textId="77777777" w:rsidR="00CB779B" w:rsidRPr="00355120" w:rsidRDefault="00CB779B" w:rsidP="00B35F24">
      <w:pPr>
        <w:spacing w:after="0"/>
        <w:rPr>
          <w:rFonts w:ascii="Lato" w:eastAsia="Times New Roman" w:hAnsi="Lato" w:cstheme="majorHAnsi"/>
          <w:sz w:val="20"/>
          <w:szCs w:val="20"/>
          <w:lang w:eastAsia="pl-PL"/>
        </w:rPr>
      </w:pPr>
    </w:p>
    <w:p w14:paraId="45BE1E07" w14:textId="75ACF670" w:rsidR="00140022" w:rsidRPr="00355120" w:rsidRDefault="00140022" w:rsidP="00B35F24">
      <w:pPr>
        <w:spacing w:after="200"/>
        <w:contextualSpacing/>
        <w:rPr>
          <w:rFonts w:ascii="Lato" w:hAnsi="Lato" w:cstheme="majorHAnsi"/>
          <w:b/>
          <w:bCs/>
          <w:color w:val="000000"/>
          <w:sz w:val="20"/>
          <w:szCs w:val="20"/>
        </w:rPr>
      </w:pPr>
      <w:r w:rsidRPr="00355120">
        <w:rPr>
          <w:rFonts w:ascii="Lato" w:hAnsi="Lato" w:cstheme="majorHAnsi"/>
          <w:b/>
          <w:bCs/>
          <w:color w:val="000000"/>
          <w:sz w:val="20"/>
          <w:szCs w:val="20"/>
        </w:rPr>
        <w:t xml:space="preserve">1. Tabela nr 1 – Specyfikacja Monitora </w:t>
      </w:r>
    </w:p>
    <w:p w14:paraId="2E62E1CA" w14:textId="77777777" w:rsidR="00BD11CD" w:rsidRPr="00355120" w:rsidRDefault="00BD11CD" w:rsidP="00B35F24">
      <w:pPr>
        <w:spacing w:after="0"/>
        <w:ind w:left="426"/>
        <w:rPr>
          <w:rFonts w:ascii="Lato" w:eastAsia="Times New Roman" w:hAnsi="Lato" w:cstheme="majorHAnsi"/>
          <w:sz w:val="20"/>
          <w:szCs w:val="20"/>
          <w:lang w:eastAsia="pl-PL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6"/>
        <w:gridCol w:w="6635"/>
      </w:tblGrid>
      <w:tr w:rsidR="00B0125A" w:rsidRPr="00355120" w14:paraId="77AD6247" w14:textId="77777777" w:rsidTr="00B35F24">
        <w:trPr>
          <w:trHeight w:val="315"/>
        </w:trPr>
        <w:tc>
          <w:tcPr>
            <w:tcW w:w="5000" w:type="pct"/>
            <w:gridSpan w:val="2"/>
            <w:tcBorders>
              <w:top w:val="single" w:sz="8" w:space="0" w:color="4D93D9"/>
              <w:left w:val="single" w:sz="8" w:space="0" w:color="4D93D9"/>
              <w:bottom w:val="nil"/>
              <w:right w:val="nil"/>
            </w:tcBorders>
            <w:shd w:val="clear" w:color="000000" w:fill="4472C4"/>
            <w:vAlign w:val="center"/>
            <w:hideMark/>
          </w:tcPr>
          <w:p w14:paraId="34C4A9A8" w14:textId="0E9A561F" w:rsidR="00B0125A" w:rsidRPr="00355120" w:rsidRDefault="00140022" w:rsidP="00B35F24">
            <w:pPr>
              <w:spacing w:after="0"/>
              <w:jc w:val="center"/>
              <w:rPr>
                <w:rFonts w:ascii="Lato" w:eastAsia="Times New Roman" w:hAnsi="Lato" w:cstheme="majorHAns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b/>
                <w:bCs/>
                <w:color w:val="FFFFFF"/>
                <w:sz w:val="20"/>
                <w:szCs w:val="20"/>
                <w:lang w:eastAsia="pl-PL"/>
              </w:rPr>
              <w:t>Część I Specyfikacja Monitora wraz z niezbędnym wyposażeniem dodatkowym</w:t>
            </w:r>
          </w:p>
        </w:tc>
      </w:tr>
      <w:tr w:rsidR="00B0125A" w:rsidRPr="00355120" w14:paraId="5F8134BE" w14:textId="77777777" w:rsidTr="00B35F24">
        <w:trPr>
          <w:trHeight w:val="285"/>
        </w:trPr>
        <w:tc>
          <w:tcPr>
            <w:tcW w:w="1471" w:type="pct"/>
            <w:tcBorders>
              <w:top w:val="single" w:sz="8" w:space="0" w:color="4D93D9"/>
              <w:left w:val="single" w:sz="8" w:space="0" w:color="4D93D9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51A02C3D" w14:textId="77777777" w:rsidR="00B0125A" w:rsidRPr="00355120" w:rsidRDefault="00B0125A" w:rsidP="00B35F24">
            <w:pPr>
              <w:spacing w:after="0"/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  <w:t>Nazwa elementu, parametru lub cechy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08CDF01D" w14:textId="77777777" w:rsidR="00B0125A" w:rsidRPr="00355120" w:rsidRDefault="00B0125A" w:rsidP="00B35F24">
            <w:pPr>
              <w:spacing w:after="0"/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  <w:t>Wymagane minimalne parametry</w:t>
            </w:r>
          </w:p>
        </w:tc>
      </w:tr>
      <w:tr w:rsidR="00B0125A" w:rsidRPr="00355120" w14:paraId="05245BFF" w14:textId="77777777" w:rsidTr="00B35F24">
        <w:trPr>
          <w:trHeight w:val="285"/>
        </w:trPr>
        <w:tc>
          <w:tcPr>
            <w:tcW w:w="1471" w:type="pct"/>
            <w:tcBorders>
              <w:top w:val="nil"/>
              <w:left w:val="single" w:sz="8" w:space="0" w:color="4D93D9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7AD13D4E" w14:textId="77777777" w:rsidR="00B0125A" w:rsidRPr="00355120" w:rsidRDefault="00B0125A" w:rsidP="00B35F24">
            <w:pPr>
              <w:spacing w:after="0"/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  <w:t>Typ i kształt matrycy</w:t>
            </w:r>
          </w:p>
        </w:tc>
        <w:tc>
          <w:tcPr>
            <w:tcW w:w="3529" w:type="pct"/>
            <w:tcBorders>
              <w:top w:val="nil"/>
              <w:left w:val="nil"/>
              <w:bottom w:val="nil"/>
              <w:right w:val="single" w:sz="8" w:space="0" w:color="4D93D9"/>
            </w:tcBorders>
            <w:vAlign w:val="center"/>
            <w:hideMark/>
          </w:tcPr>
          <w:p w14:paraId="4829C2D6" w14:textId="77777777" w:rsidR="00B0125A" w:rsidRPr="00355120" w:rsidRDefault="00B0125A" w:rsidP="00B35F24">
            <w:pPr>
              <w:spacing w:after="0"/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  <w:t>Matryca matowa (</w:t>
            </w:r>
            <w:proofErr w:type="spellStart"/>
            <w:r w:rsidRPr="00355120"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  <w:t>Anti-Glare</w:t>
            </w:r>
            <w:proofErr w:type="spellEnd"/>
            <w:r w:rsidRPr="00355120"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  <w:t>) VA lub IPS; Ekran zakrzywiony (promień od 1500R do 3800R)</w:t>
            </w:r>
          </w:p>
        </w:tc>
      </w:tr>
      <w:tr w:rsidR="00B0125A" w:rsidRPr="00355120" w14:paraId="6EE6858E" w14:textId="77777777" w:rsidTr="00B35F24">
        <w:trPr>
          <w:trHeight w:val="285"/>
        </w:trPr>
        <w:tc>
          <w:tcPr>
            <w:tcW w:w="1471" w:type="pct"/>
            <w:tcBorders>
              <w:top w:val="nil"/>
              <w:left w:val="single" w:sz="8" w:space="0" w:color="4D93D9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5EE9E75A" w14:textId="77777777" w:rsidR="00B0125A" w:rsidRPr="00355120" w:rsidRDefault="00B0125A" w:rsidP="00B35F24">
            <w:pPr>
              <w:spacing w:after="0"/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  <w:t>Przekątna ekranu</w:t>
            </w:r>
          </w:p>
        </w:tc>
        <w:tc>
          <w:tcPr>
            <w:tcW w:w="3529" w:type="pct"/>
            <w:tcBorders>
              <w:top w:val="single" w:sz="8" w:space="0" w:color="4D93D9"/>
              <w:left w:val="nil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4E5D5DDB" w14:textId="77777777" w:rsidR="00B0125A" w:rsidRPr="00355120" w:rsidRDefault="00B0125A" w:rsidP="00B35F24">
            <w:pPr>
              <w:spacing w:after="0"/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  <w:t>34"</w:t>
            </w:r>
          </w:p>
        </w:tc>
      </w:tr>
      <w:tr w:rsidR="00B0125A" w:rsidRPr="00355120" w14:paraId="36F5CFE6" w14:textId="77777777" w:rsidTr="00B35F24">
        <w:trPr>
          <w:trHeight w:val="285"/>
        </w:trPr>
        <w:tc>
          <w:tcPr>
            <w:tcW w:w="1471" w:type="pct"/>
            <w:tcBorders>
              <w:top w:val="nil"/>
              <w:left w:val="single" w:sz="8" w:space="0" w:color="4D93D9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1C9E811D" w14:textId="77777777" w:rsidR="00B0125A" w:rsidRPr="00355120" w:rsidRDefault="00B0125A" w:rsidP="00B35F24">
            <w:pPr>
              <w:spacing w:after="0"/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  <w:t>Częstotliwość odświeżania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07CBF800" w14:textId="4073F9E3" w:rsidR="00B0125A" w:rsidRPr="00355120" w:rsidRDefault="00B0125A" w:rsidP="00B35F24">
            <w:pPr>
              <w:spacing w:after="0"/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  <w:t xml:space="preserve">90 </w:t>
            </w:r>
            <w:proofErr w:type="spellStart"/>
            <w:r w:rsidRPr="00355120"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  <w:t>Hz</w:t>
            </w:r>
            <w:proofErr w:type="spellEnd"/>
          </w:p>
        </w:tc>
      </w:tr>
      <w:tr w:rsidR="00B0125A" w:rsidRPr="00355120" w14:paraId="201600F3" w14:textId="77777777" w:rsidTr="00B35F24">
        <w:trPr>
          <w:trHeight w:val="285"/>
        </w:trPr>
        <w:tc>
          <w:tcPr>
            <w:tcW w:w="1471" w:type="pct"/>
            <w:tcBorders>
              <w:top w:val="nil"/>
              <w:left w:val="single" w:sz="8" w:space="0" w:color="4D93D9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0F35715D" w14:textId="77777777" w:rsidR="00B0125A" w:rsidRPr="00355120" w:rsidRDefault="00B0125A" w:rsidP="00B35F24">
            <w:pPr>
              <w:spacing w:after="0"/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  <w:t>Rozdzielczość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104AC937" w14:textId="77777777" w:rsidR="00B0125A" w:rsidRPr="00355120" w:rsidRDefault="00B0125A" w:rsidP="00B35F24">
            <w:pPr>
              <w:spacing w:after="0"/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  <w:t xml:space="preserve">3440 x 1440 pikseli (UWQHD / </w:t>
            </w:r>
            <w:proofErr w:type="spellStart"/>
            <w:r w:rsidRPr="00355120"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  <w:t>UltraWide</w:t>
            </w:r>
            <w:proofErr w:type="spellEnd"/>
            <w:r w:rsidRPr="00355120"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  <w:t xml:space="preserve"> QHD)</w:t>
            </w:r>
          </w:p>
        </w:tc>
      </w:tr>
      <w:tr w:rsidR="00B0125A" w:rsidRPr="00355120" w14:paraId="0B515047" w14:textId="77777777" w:rsidTr="00B35F24">
        <w:trPr>
          <w:trHeight w:val="285"/>
        </w:trPr>
        <w:tc>
          <w:tcPr>
            <w:tcW w:w="1471" w:type="pct"/>
            <w:tcBorders>
              <w:top w:val="nil"/>
              <w:left w:val="single" w:sz="8" w:space="0" w:color="4D93D9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072F2613" w14:textId="77777777" w:rsidR="00B0125A" w:rsidRPr="00355120" w:rsidRDefault="00B0125A" w:rsidP="00B35F24">
            <w:pPr>
              <w:spacing w:after="0"/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  <w:t>HDR</w:t>
            </w:r>
          </w:p>
        </w:tc>
        <w:tc>
          <w:tcPr>
            <w:tcW w:w="3529" w:type="pct"/>
            <w:tcBorders>
              <w:top w:val="nil"/>
              <w:left w:val="nil"/>
              <w:bottom w:val="nil"/>
              <w:right w:val="single" w:sz="8" w:space="0" w:color="4D93D9"/>
            </w:tcBorders>
            <w:vAlign w:val="center"/>
            <w:hideMark/>
          </w:tcPr>
          <w:p w14:paraId="36D4586E" w14:textId="77777777" w:rsidR="00B0125A" w:rsidRPr="00355120" w:rsidRDefault="00B0125A" w:rsidP="00B35F24">
            <w:pPr>
              <w:spacing w:after="0"/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  <w:t>Monitor musi obsługiwać wyświetlanie obrazu w standardzie HDR10</w:t>
            </w:r>
          </w:p>
        </w:tc>
      </w:tr>
      <w:tr w:rsidR="00B0125A" w:rsidRPr="00355120" w14:paraId="3C593F4C" w14:textId="77777777" w:rsidTr="00B35F24">
        <w:trPr>
          <w:trHeight w:val="555"/>
        </w:trPr>
        <w:tc>
          <w:tcPr>
            <w:tcW w:w="1471" w:type="pct"/>
            <w:vMerge w:val="restart"/>
            <w:tcBorders>
              <w:top w:val="nil"/>
              <w:left w:val="single" w:sz="8" w:space="0" w:color="4D93D9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49815EE0" w14:textId="77777777" w:rsidR="00B0125A" w:rsidRPr="00355120" w:rsidRDefault="00B0125A" w:rsidP="00B35F24">
            <w:pPr>
              <w:spacing w:after="0"/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  <w:t>Kamera</w:t>
            </w:r>
          </w:p>
        </w:tc>
        <w:tc>
          <w:tcPr>
            <w:tcW w:w="3529" w:type="pct"/>
            <w:tcBorders>
              <w:top w:val="single" w:sz="8" w:space="0" w:color="4D93D9"/>
              <w:left w:val="nil"/>
              <w:bottom w:val="nil"/>
              <w:right w:val="single" w:sz="8" w:space="0" w:color="4D93D9"/>
            </w:tcBorders>
            <w:vAlign w:val="center"/>
            <w:hideMark/>
          </w:tcPr>
          <w:p w14:paraId="0321A23A" w14:textId="77777777" w:rsidR="00B0125A" w:rsidRPr="00355120" w:rsidRDefault="00B0125A" w:rsidP="00B35F24">
            <w:pPr>
              <w:spacing w:after="0"/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  <w:t xml:space="preserve">Zintegrowana kamera wysuwana lub stała z fizyczną przesłoną. Rozdzielczość 2 MP; obsługa Windows Hello (czujnik IR do logowania biometrycznego). </w:t>
            </w:r>
          </w:p>
        </w:tc>
      </w:tr>
      <w:tr w:rsidR="00B0125A" w:rsidRPr="00355120" w14:paraId="7E9A6EA8" w14:textId="77777777" w:rsidTr="00B35F24">
        <w:trPr>
          <w:trHeight w:val="825"/>
        </w:trPr>
        <w:tc>
          <w:tcPr>
            <w:tcW w:w="1471" w:type="pct"/>
            <w:vMerge/>
            <w:tcBorders>
              <w:top w:val="nil"/>
              <w:left w:val="single" w:sz="8" w:space="0" w:color="4D93D9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46DE113D" w14:textId="77777777" w:rsidR="00B0125A" w:rsidRPr="00355120" w:rsidRDefault="00B0125A" w:rsidP="00B35F24">
            <w:pPr>
              <w:spacing w:after="0"/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</w:pPr>
          </w:p>
        </w:tc>
        <w:tc>
          <w:tcPr>
            <w:tcW w:w="3529" w:type="pct"/>
            <w:tcBorders>
              <w:top w:val="nil"/>
              <w:left w:val="nil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50483EB4" w14:textId="77777777" w:rsidR="00B0125A" w:rsidRPr="00355120" w:rsidRDefault="00B0125A" w:rsidP="00B35F24">
            <w:pPr>
              <w:spacing w:after="0"/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  <w:t xml:space="preserve">Dopuszczalna jest kamera z takimi samymi </w:t>
            </w:r>
            <w:proofErr w:type="gramStart"/>
            <w:r w:rsidRPr="00355120"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  <w:t>parametrami,</w:t>
            </w:r>
            <w:proofErr w:type="gramEnd"/>
            <w:r w:rsidRPr="00355120"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  <w:t xml:space="preserve"> jako moduł dedykowany tego samego producenta co oferowany model monitora. Zasilana z portu USB monitora, w pełni kompatybilna z dedykowanym złączem/uchwytem systemowym producenta. </w:t>
            </w:r>
          </w:p>
        </w:tc>
      </w:tr>
      <w:tr w:rsidR="00B0125A" w:rsidRPr="00355120" w14:paraId="63C9ABBE" w14:textId="77777777" w:rsidTr="00B35F24">
        <w:trPr>
          <w:trHeight w:val="555"/>
        </w:trPr>
        <w:tc>
          <w:tcPr>
            <w:tcW w:w="1471" w:type="pct"/>
            <w:tcBorders>
              <w:top w:val="nil"/>
              <w:left w:val="single" w:sz="8" w:space="0" w:color="4D93D9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0594191F" w14:textId="77777777" w:rsidR="00B0125A" w:rsidRPr="00355120" w:rsidRDefault="00B0125A" w:rsidP="00B35F24">
            <w:pPr>
              <w:spacing w:after="0"/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  <w:t>Audio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1D9477EE" w14:textId="77777777" w:rsidR="00B0125A" w:rsidRPr="00355120" w:rsidRDefault="00B0125A" w:rsidP="00B35F24">
            <w:pPr>
              <w:spacing w:after="0"/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  <w:t xml:space="preserve">Wbudowane głośniki stereofoniczne oraz 2 zintegrowane mikrofony z funkcją redukcji szumów otoczenia, zapewniające czysty </w:t>
            </w:r>
            <w:proofErr w:type="spellStart"/>
            <w:r w:rsidRPr="00355120"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  <w:t>przesył</w:t>
            </w:r>
            <w:proofErr w:type="spellEnd"/>
            <w:r w:rsidRPr="00355120"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  <w:t xml:space="preserve"> głosu podczas wideokonferencji.</w:t>
            </w:r>
          </w:p>
        </w:tc>
      </w:tr>
      <w:tr w:rsidR="00B0125A" w:rsidRPr="00355120" w14:paraId="523B5B2E" w14:textId="77777777" w:rsidTr="00B35F24">
        <w:trPr>
          <w:trHeight w:val="285"/>
        </w:trPr>
        <w:tc>
          <w:tcPr>
            <w:tcW w:w="1471" w:type="pct"/>
            <w:tcBorders>
              <w:top w:val="nil"/>
              <w:left w:val="single" w:sz="8" w:space="0" w:color="4D93D9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4ACE8066" w14:textId="77777777" w:rsidR="00B0125A" w:rsidRPr="00355120" w:rsidRDefault="00B0125A" w:rsidP="00B35F24">
            <w:pPr>
              <w:spacing w:after="0"/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  <w:t>Jasność i Kontrast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6F20A3DD" w14:textId="77777777" w:rsidR="00B0125A" w:rsidRPr="00355120" w:rsidRDefault="00B0125A" w:rsidP="00B35F24">
            <w:pPr>
              <w:spacing w:after="0"/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  <w:t>Jasność 250 cd/m²; Kontrast statyczny 3000:1 (dla matryc VA) lub 2000:1 (dla matryc IPS Black)</w:t>
            </w:r>
          </w:p>
        </w:tc>
      </w:tr>
      <w:tr w:rsidR="00B0125A" w:rsidRPr="00355120" w14:paraId="0714C859" w14:textId="77777777" w:rsidTr="00B35F24">
        <w:trPr>
          <w:trHeight w:val="555"/>
        </w:trPr>
        <w:tc>
          <w:tcPr>
            <w:tcW w:w="1471" w:type="pct"/>
            <w:tcBorders>
              <w:top w:val="nil"/>
              <w:left w:val="single" w:sz="8" w:space="0" w:color="4D93D9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4A25E454" w14:textId="77777777" w:rsidR="00B0125A" w:rsidRPr="00355120" w:rsidRDefault="00B0125A" w:rsidP="00B35F24">
            <w:pPr>
              <w:spacing w:after="0"/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  <w:t>Złącza</w:t>
            </w:r>
          </w:p>
        </w:tc>
        <w:tc>
          <w:tcPr>
            <w:tcW w:w="3529" w:type="pct"/>
            <w:tcBorders>
              <w:top w:val="nil"/>
              <w:left w:val="nil"/>
              <w:bottom w:val="nil"/>
              <w:right w:val="single" w:sz="8" w:space="0" w:color="4D93D9"/>
            </w:tcBorders>
            <w:vAlign w:val="center"/>
            <w:hideMark/>
          </w:tcPr>
          <w:p w14:paraId="2AB54495" w14:textId="77777777" w:rsidR="00B0125A" w:rsidRPr="00355120" w:rsidRDefault="00B0125A" w:rsidP="00B35F24">
            <w:pPr>
              <w:spacing w:after="0"/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  <w:t xml:space="preserve">1x USB Typu-C (z obsługą </w:t>
            </w:r>
            <w:proofErr w:type="spellStart"/>
            <w:r w:rsidRPr="00355120"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  <w:t>DisplayPort</w:t>
            </w:r>
            <w:proofErr w:type="spellEnd"/>
            <w:r w:rsidRPr="00355120"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  <w:t xml:space="preserve"> oraz Power Delivery 65 W); 1x RJ-45 (Gigabit Ethernet); 1x HDMI 2.1(lub nowszy); 1x </w:t>
            </w:r>
            <w:proofErr w:type="spellStart"/>
            <w:r w:rsidRPr="00355120"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  <w:t>DisplayPort</w:t>
            </w:r>
            <w:proofErr w:type="spellEnd"/>
            <w:r w:rsidRPr="00355120"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  <w:t xml:space="preserve"> 1.4 (lub nowszy); 2x USB 3.2 Gen 1 (Typu A)</w:t>
            </w:r>
          </w:p>
        </w:tc>
      </w:tr>
      <w:tr w:rsidR="00B0125A" w:rsidRPr="00355120" w14:paraId="41944019" w14:textId="77777777" w:rsidTr="00B35F24">
        <w:trPr>
          <w:trHeight w:val="285"/>
        </w:trPr>
        <w:tc>
          <w:tcPr>
            <w:tcW w:w="1471" w:type="pct"/>
            <w:tcBorders>
              <w:top w:val="nil"/>
              <w:left w:val="single" w:sz="8" w:space="0" w:color="4D93D9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4356A4FF" w14:textId="77777777" w:rsidR="00B0125A" w:rsidRPr="00355120" w:rsidRDefault="00B0125A" w:rsidP="00B35F24">
            <w:pPr>
              <w:spacing w:after="0"/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  <w:t>Ergonomia</w:t>
            </w:r>
          </w:p>
        </w:tc>
        <w:tc>
          <w:tcPr>
            <w:tcW w:w="3529" w:type="pct"/>
            <w:tcBorders>
              <w:top w:val="single" w:sz="8" w:space="0" w:color="4D93D9"/>
              <w:left w:val="nil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6E0499FC" w14:textId="77777777" w:rsidR="00B0125A" w:rsidRPr="00355120" w:rsidRDefault="00B0125A" w:rsidP="00B35F24">
            <w:pPr>
              <w:spacing w:after="0"/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  <w:t>Regulacja wysokości (100 mm); Regulacja pochylenia (</w:t>
            </w:r>
            <w:proofErr w:type="spellStart"/>
            <w:r w:rsidRPr="00355120"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  <w:t>Tilt</w:t>
            </w:r>
            <w:proofErr w:type="spellEnd"/>
            <w:r w:rsidRPr="00355120"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  <w:t>) w zakresie -5° do +20°; Regulacja obrotu w poziomie (</w:t>
            </w:r>
            <w:proofErr w:type="spellStart"/>
            <w:r w:rsidRPr="00355120"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  <w:t>Swivel</w:t>
            </w:r>
            <w:proofErr w:type="spellEnd"/>
            <w:r w:rsidRPr="00355120"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  <w:t>)</w:t>
            </w:r>
          </w:p>
        </w:tc>
      </w:tr>
      <w:tr w:rsidR="00B0125A" w:rsidRPr="00355120" w14:paraId="4922B892" w14:textId="77777777" w:rsidTr="00B35F24">
        <w:trPr>
          <w:trHeight w:val="555"/>
        </w:trPr>
        <w:tc>
          <w:tcPr>
            <w:tcW w:w="1471" w:type="pct"/>
            <w:tcBorders>
              <w:top w:val="nil"/>
              <w:left w:val="single" w:sz="8" w:space="0" w:color="4D93D9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6F6BDA1E" w14:textId="77777777" w:rsidR="00B0125A" w:rsidRPr="00355120" w:rsidRDefault="00B0125A" w:rsidP="00B35F24">
            <w:pPr>
              <w:spacing w:after="0"/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  <w:lastRenderedPageBreak/>
              <w:t>Dodatkowe funkcje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179BA557" w14:textId="77777777" w:rsidR="00B0125A" w:rsidRPr="00355120" w:rsidRDefault="00B0125A" w:rsidP="00B35F24">
            <w:pPr>
              <w:spacing w:after="0"/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  <w:t>Wbudowany przełącznik KVM (obsługa dwóch stacji roboczych jednym zestawem mysz/klawiatura); Technologie ochrony wzroku (</w:t>
            </w:r>
            <w:proofErr w:type="spellStart"/>
            <w:r w:rsidRPr="00355120"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  <w:t>Flicker-free</w:t>
            </w:r>
            <w:proofErr w:type="spellEnd"/>
            <w:r w:rsidRPr="00355120"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355120"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  <w:t>Low</w:t>
            </w:r>
            <w:proofErr w:type="spellEnd"/>
            <w:r w:rsidRPr="00355120"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  <w:t xml:space="preserve"> Blue </w:t>
            </w:r>
            <w:proofErr w:type="spellStart"/>
            <w:r w:rsidRPr="00355120"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  <w:t>Light</w:t>
            </w:r>
            <w:proofErr w:type="spellEnd"/>
            <w:r w:rsidRPr="00355120"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  <w:t>)</w:t>
            </w:r>
          </w:p>
        </w:tc>
      </w:tr>
      <w:tr w:rsidR="00B0125A" w:rsidRPr="00355120" w14:paraId="20E5E666" w14:textId="77777777" w:rsidTr="00B35F24">
        <w:trPr>
          <w:trHeight w:val="555"/>
        </w:trPr>
        <w:tc>
          <w:tcPr>
            <w:tcW w:w="1471" w:type="pct"/>
            <w:tcBorders>
              <w:top w:val="nil"/>
              <w:left w:val="single" w:sz="8" w:space="0" w:color="4D93D9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540F9B32" w14:textId="77777777" w:rsidR="00B0125A" w:rsidRPr="00355120" w:rsidRDefault="00B0125A" w:rsidP="00B35F24">
            <w:pPr>
              <w:spacing w:after="0"/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  <w:t>Montaż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75C1A50D" w14:textId="77777777" w:rsidR="00B0125A" w:rsidRPr="00355120" w:rsidRDefault="00B0125A" w:rsidP="00B35F24">
            <w:pPr>
              <w:spacing w:after="0"/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  <w:t>Otwory montażowe w standardzie VESA 100x100 mm, umożliwiające montaż ekranu na opcjonalnych uchwytach po zdemontowaniu fabrycznej podstawy</w:t>
            </w:r>
          </w:p>
        </w:tc>
      </w:tr>
      <w:tr w:rsidR="00B0125A" w:rsidRPr="00355120" w14:paraId="79E92DEB" w14:textId="77777777" w:rsidTr="00B35F24">
        <w:trPr>
          <w:trHeight w:val="285"/>
        </w:trPr>
        <w:tc>
          <w:tcPr>
            <w:tcW w:w="1471" w:type="pct"/>
            <w:tcBorders>
              <w:top w:val="nil"/>
              <w:left w:val="single" w:sz="8" w:space="0" w:color="4D93D9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2EC4A881" w14:textId="77777777" w:rsidR="00B0125A" w:rsidRPr="00355120" w:rsidRDefault="00B0125A" w:rsidP="00B35F24">
            <w:pPr>
              <w:spacing w:after="0"/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  <w:t>Akcesoria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49812159" w14:textId="77777777" w:rsidR="00B0125A" w:rsidRPr="00355120" w:rsidRDefault="00B0125A" w:rsidP="00B35F24">
            <w:pPr>
              <w:spacing w:after="0"/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  <w:t>Kabel zasilający, kabel USB-C (obsługujący wideo i zasilanie 65 W), instrukcja obsługi w języku polskim</w:t>
            </w:r>
          </w:p>
        </w:tc>
      </w:tr>
      <w:tr w:rsidR="00B0125A" w:rsidRPr="00355120" w14:paraId="7E31A13C" w14:textId="77777777" w:rsidTr="00B35F24">
        <w:trPr>
          <w:trHeight w:val="285"/>
        </w:trPr>
        <w:tc>
          <w:tcPr>
            <w:tcW w:w="1471" w:type="pct"/>
            <w:vMerge w:val="restart"/>
            <w:tcBorders>
              <w:top w:val="nil"/>
              <w:left w:val="single" w:sz="8" w:space="0" w:color="4D93D9"/>
              <w:bottom w:val="single" w:sz="8" w:space="0" w:color="4D93D9"/>
              <w:right w:val="single" w:sz="8" w:space="0" w:color="4D93D9"/>
            </w:tcBorders>
            <w:shd w:val="clear" w:color="000000" w:fill="FFFFFF"/>
            <w:vAlign w:val="center"/>
            <w:hideMark/>
          </w:tcPr>
          <w:p w14:paraId="16A758D0" w14:textId="77777777" w:rsidR="00B0125A" w:rsidRPr="00355120" w:rsidRDefault="00B0125A" w:rsidP="00B35F24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  <w:t>Certyfikaty, normy, ekologia</w:t>
            </w:r>
          </w:p>
        </w:tc>
        <w:tc>
          <w:tcPr>
            <w:tcW w:w="3529" w:type="pct"/>
            <w:tcBorders>
              <w:top w:val="single" w:sz="8" w:space="0" w:color="4D93D9"/>
              <w:left w:val="nil"/>
              <w:bottom w:val="nil"/>
              <w:right w:val="single" w:sz="8" w:space="0" w:color="4D93D9"/>
            </w:tcBorders>
            <w:vAlign w:val="center"/>
            <w:hideMark/>
          </w:tcPr>
          <w:p w14:paraId="2D06EFFE" w14:textId="77777777" w:rsidR="00B0125A" w:rsidRPr="00355120" w:rsidRDefault="00B0125A" w:rsidP="00B35F24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  <w:t>Urządzenie musi posiadać:</w:t>
            </w:r>
          </w:p>
        </w:tc>
      </w:tr>
      <w:tr w:rsidR="00B0125A" w:rsidRPr="00355120" w14:paraId="18ECC97B" w14:textId="77777777" w:rsidTr="00B35F24">
        <w:trPr>
          <w:trHeight w:val="300"/>
        </w:trPr>
        <w:tc>
          <w:tcPr>
            <w:tcW w:w="1471" w:type="pct"/>
            <w:vMerge/>
            <w:tcBorders>
              <w:top w:val="nil"/>
              <w:left w:val="single" w:sz="8" w:space="0" w:color="4D93D9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51038351" w14:textId="77777777" w:rsidR="00B0125A" w:rsidRPr="00355120" w:rsidRDefault="00B0125A" w:rsidP="00B35F24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29" w:type="pct"/>
            <w:tcBorders>
              <w:top w:val="nil"/>
              <w:left w:val="nil"/>
              <w:bottom w:val="nil"/>
              <w:right w:val="single" w:sz="8" w:space="0" w:color="4D93D9"/>
            </w:tcBorders>
            <w:vAlign w:val="center"/>
            <w:hideMark/>
          </w:tcPr>
          <w:p w14:paraId="0ED19278" w14:textId="77777777" w:rsidR="00B0125A" w:rsidRPr="00355120" w:rsidRDefault="00B0125A" w:rsidP="00B35F24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val="pl-PL" w:eastAsia="pl-PL"/>
              </w:rPr>
            </w:pPr>
            <w:r w:rsidRPr="00355120">
              <w:rPr>
                <w:rFonts w:ascii="Lato" w:eastAsia="Times New Roman" w:hAnsi="Lato" w:cstheme="majorHAnsi"/>
                <w:color w:val="000000"/>
                <w:sz w:val="20"/>
                <w:szCs w:val="20"/>
                <w:lang w:val="pl-PL" w:eastAsia="pl-PL"/>
              </w:rPr>
              <w:t>oznakowanie CE oraz spełniać normy bezpieczeństwa elektrycznego (np. IEC 62368-1 lub równoważne);</w:t>
            </w:r>
          </w:p>
        </w:tc>
      </w:tr>
      <w:tr w:rsidR="00B0125A" w:rsidRPr="00355120" w14:paraId="7781855B" w14:textId="77777777" w:rsidTr="00B35F24">
        <w:trPr>
          <w:trHeight w:val="300"/>
        </w:trPr>
        <w:tc>
          <w:tcPr>
            <w:tcW w:w="1471" w:type="pct"/>
            <w:vMerge/>
            <w:tcBorders>
              <w:top w:val="nil"/>
              <w:left w:val="single" w:sz="8" w:space="0" w:color="4D93D9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4EFA3CE3" w14:textId="77777777" w:rsidR="00B0125A" w:rsidRPr="00355120" w:rsidRDefault="00B0125A" w:rsidP="00B35F24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29" w:type="pct"/>
            <w:tcBorders>
              <w:top w:val="nil"/>
              <w:left w:val="nil"/>
              <w:bottom w:val="nil"/>
              <w:right w:val="single" w:sz="8" w:space="0" w:color="4D93D9"/>
            </w:tcBorders>
            <w:vAlign w:val="center"/>
            <w:hideMark/>
          </w:tcPr>
          <w:p w14:paraId="70FEBC0F" w14:textId="77777777" w:rsidR="00B0125A" w:rsidRPr="00355120" w:rsidRDefault="00B0125A" w:rsidP="00B35F24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val="pl-PL" w:eastAsia="pl-PL"/>
              </w:rPr>
            </w:pPr>
            <w:r w:rsidRPr="00355120">
              <w:rPr>
                <w:rFonts w:ascii="Lato" w:eastAsia="Times New Roman" w:hAnsi="Lato" w:cstheme="majorHAnsi"/>
                <w:color w:val="000000"/>
                <w:sz w:val="20"/>
                <w:szCs w:val="20"/>
                <w:lang w:val="pl-PL" w:eastAsia="pl-PL"/>
              </w:rPr>
              <w:t>wymagania dotyczące kompatybilności elektromagnetycznej EMC;</w:t>
            </w:r>
          </w:p>
        </w:tc>
      </w:tr>
      <w:tr w:rsidR="00B0125A" w:rsidRPr="00355120" w14:paraId="28B36698" w14:textId="77777777" w:rsidTr="00B35F24">
        <w:trPr>
          <w:trHeight w:val="555"/>
        </w:trPr>
        <w:tc>
          <w:tcPr>
            <w:tcW w:w="1471" w:type="pct"/>
            <w:vMerge/>
            <w:tcBorders>
              <w:top w:val="nil"/>
              <w:left w:val="single" w:sz="8" w:space="0" w:color="4D93D9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3EE5E247" w14:textId="77777777" w:rsidR="00B0125A" w:rsidRPr="00355120" w:rsidRDefault="00B0125A" w:rsidP="00B35F24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29" w:type="pct"/>
            <w:tcBorders>
              <w:top w:val="nil"/>
              <w:left w:val="nil"/>
              <w:bottom w:val="nil"/>
              <w:right w:val="single" w:sz="8" w:space="0" w:color="4D93D9"/>
            </w:tcBorders>
            <w:vAlign w:val="center"/>
            <w:hideMark/>
          </w:tcPr>
          <w:p w14:paraId="14269F21" w14:textId="77777777" w:rsidR="00B0125A" w:rsidRPr="00355120" w:rsidRDefault="00B0125A" w:rsidP="00B35F24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val="pl-PL" w:eastAsia="pl-PL"/>
              </w:rPr>
            </w:pPr>
            <w:r w:rsidRPr="00355120">
              <w:rPr>
                <w:rFonts w:ascii="Lato" w:eastAsia="Times New Roman" w:hAnsi="Lato" w:cstheme="majorHAnsi"/>
                <w:color w:val="000000"/>
                <w:sz w:val="20"/>
                <w:szCs w:val="20"/>
                <w:lang w:val="pl-PL" w:eastAsia="pl-PL"/>
              </w:rPr>
              <w:t>sprzęt musi być zgodny z międzynarodowymi normami efektywności energetycznej dla urządzeń komputerowych (np. Energy Star), gwarantującymi optymalne zarządzanie energią zarówno w trybach oszczędnych, jak i pod obciążeniem;</w:t>
            </w:r>
          </w:p>
        </w:tc>
      </w:tr>
      <w:tr w:rsidR="00B0125A" w:rsidRPr="00355120" w14:paraId="26EC68DB" w14:textId="77777777" w:rsidTr="00B35F24">
        <w:trPr>
          <w:trHeight w:val="300"/>
        </w:trPr>
        <w:tc>
          <w:tcPr>
            <w:tcW w:w="1471" w:type="pct"/>
            <w:vMerge/>
            <w:tcBorders>
              <w:top w:val="nil"/>
              <w:left w:val="single" w:sz="8" w:space="0" w:color="4D93D9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05739224" w14:textId="77777777" w:rsidR="00B0125A" w:rsidRPr="00355120" w:rsidRDefault="00B0125A" w:rsidP="00B35F24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29" w:type="pct"/>
            <w:tcBorders>
              <w:top w:val="nil"/>
              <w:left w:val="nil"/>
              <w:bottom w:val="nil"/>
              <w:right w:val="single" w:sz="8" w:space="0" w:color="4D93D9"/>
            </w:tcBorders>
            <w:vAlign w:val="bottom"/>
            <w:hideMark/>
          </w:tcPr>
          <w:p w14:paraId="3DBA160B" w14:textId="22606720" w:rsidR="00B0125A" w:rsidRPr="00355120" w:rsidRDefault="00B2521F" w:rsidP="00B35F24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val="pl-PL" w:eastAsia="pl-PL"/>
              </w:rPr>
            </w:pPr>
            <w:r w:rsidRPr="00355120">
              <w:rPr>
                <w:rFonts w:ascii="Lato" w:eastAsia="Times New Roman" w:hAnsi="Lato" w:cstheme="majorHAnsi"/>
                <w:color w:val="000000"/>
                <w:sz w:val="20"/>
                <w:szCs w:val="20"/>
                <w:lang w:val="pl-PL" w:eastAsia="pl-PL"/>
              </w:rPr>
              <w:t>p</w:t>
            </w:r>
            <w:r w:rsidR="00B0125A" w:rsidRPr="00355120">
              <w:rPr>
                <w:rFonts w:ascii="Lato" w:eastAsia="Times New Roman" w:hAnsi="Lato" w:cstheme="majorHAnsi"/>
                <w:color w:val="000000"/>
                <w:sz w:val="20"/>
                <w:szCs w:val="20"/>
                <w:lang w:val="pl-PL" w:eastAsia="pl-PL"/>
              </w:rPr>
              <w:t>rodukcja wg normy ISO 9001:2015 lub równoważnej;</w:t>
            </w:r>
          </w:p>
        </w:tc>
      </w:tr>
      <w:tr w:rsidR="00B0125A" w:rsidRPr="00355120" w14:paraId="7F052800" w14:textId="77777777" w:rsidTr="00B35F24">
        <w:trPr>
          <w:trHeight w:val="300"/>
        </w:trPr>
        <w:tc>
          <w:tcPr>
            <w:tcW w:w="1471" w:type="pct"/>
            <w:vMerge/>
            <w:tcBorders>
              <w:top w:val="nil"/>
              <w:left w:val="single" w:sz="8" w:space="0" w:color="4D93D9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567F70A0" w14:textId="77777777" w:rsidR="00B0125A" w:rsidRPr="00355120" w:rsidRDefault="00B0125A" w:rsidP="00B35F24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29" w:type="pct"/>
            <w:tcBorders>
              <w:top w:val="nil"/>
              <w:left w:val="nil"/>
              <w:bottom w:val="nil"/>
              <w:right w:val="single" w:sz="8" w:space="0" w:color="4D93D9"/>
            </w:tcBorders>
            <w:vAlign w:val="center"/>
            <w:hideMark/>
          </w:tcPr>
          <w:p w14:paraId="72108682" w14:textId="77777777" w:rsidR="00B0125A" w:rsidRPr="00355120" w:rsidRDefault="00B0125A" w:rsidP="00B35F24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val="pl-PL" w:eastAsia="pl-PL"/>
              </w:rPr>
            </w:pPr>
            <w:r w:rsidRPr="00355120">
              <w:rPr>
                <w:rFonts w:ascii="Lato" w:eastAsia="Times New Roman" w:hAnsi="Lato" w:cstheme="majorHAnsi"/>
                <w:color w:val="000000"/>
                <w:sz w:val="20"/>
                <w:szCs w:val="20"/>
                <w:lang w:val="pl-PL" w:eastAsia="pl-PL"/>
              </w:rPr>
              <w:t>certyfikat TCO9 lub nowszy;</w:t>
            </w:r>
          </w:p>
        </w:tc>
      </w:tr>
      <w:tr w:rsidR="00B0125A" w:rsidRPr="00355120" w14:paraId="68A7E6C4" w14:textId="77777777" w:rsidTr="00B35F24">
        <w:trPr>
          <w:trHeight w:val="555"/>
        </w:trPr>
        <w:tc>
          <w:tcPr>
            <w:tcW w:w="1471" w:type="pct"/>
            <w:vMerge/>
            <w:tcBorders>
              <w:top w:val="nil"/>
              <w:left w:val="single" w:sz="8" w:space="0" w:color="4D93D9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03DC9518" w14:textId="77777777" w:rsidR="00B0125A" w:rsidRPr="00355120" w:rsidRDefault="00B0125A" w:rsidP="00B35F24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29" w:type="pct"/>
            <w:tcBorders>
              <w:top w:val="nil"/>
              <w:left w:val="nil"/>
              <w:bottom w:val="nil"/>
              <w:right w:val="single" w:sz="8" w:space="0" w:color="4D93D9"/>
            </w:tcBorders>
            <w:vAlign w:val="center"/>
            <w:hideMark/>
          </w:tcPr>
          <w:p w14:paraId="40506E65" w14:textId="77777777" w:rsidR="00B0125A" w:rsidRPr="00355120" w:rsidRDefault="00B0125A" w:rsidP="00B35F24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val="pl-PL" w:eastAsia="pl-PL"/>
              </w:rPr>
            </w:pPr>
            <w:r w:rsidRPr="00355120">
              <w:rPr>
                <w:rFonts w:ascii="Lato" w:eastAsia="Times New Roman" w:hAnsi="Lato" w:cstheme="majorHAnsi"/>
                <w:color w:val="000000"/>
                <w:sz w:val="20"/>
                <w:szCs w:val="20"/>
                <w:lang w:val="pl-PL" w:eastAsia="pl-PL"/>
              </w:rPr>
              <w:t xml:space="preserve">monitor musi spełniać kryteria środowiskowe, w tym zgodności z dyrektywą </w:t>
            </w:r>
            <w:proofErr w:type="spellStart"/>
            <w:r w:rsidRPr="00355120">
              <w:rPr>
                <w:rFonts w:ascii="Lato" w:eastAsia="Times New Roman" w:hAnsi="Lato" w:cstheme="majorHAnsi"/>
                <w:color w:val="000000"/>
                <w:sz w:val="20"/>
                <w:szCs w:val="20"/>
                <w:lang w:val="pl-PL" w:eastAsia="pl-PL"/>
              </w:rPr>
              <w:t>RoHS</w:t>
            </w:r>
            <w:proofErr w:type="spellEnd"/>
            <w:r w:rsidRPr="00355120">
              <w:rPr>
                <w:rFonts w:ascii="Lato" w:eastAsia="Times New Roman" w:hAnsi="Lato" w:cstheme="majorHAnsi"/>
                <w:color w:val="000000"/>
                <w:sz w:val="20"/>
                <w:szCs w:val="20"/>
                <w:lang w:val="pl-PL" w:eastAsia="pl-PL"/>
              </w:rPr>
              <w:t xml:space="preserve"> Unii Europejskiej o eliminacji substancji niebezpiecznych w postaci oświadczenia producenta jednostki;</w:t>
            </w:r>
          </w:p>
        </w:tc>
      </w:tr>
      <w:tr w:rsidR="00B0125A" w:rsidRPr="00355120" w14:paraId="573A086C" w14:textId="77777777" w:rsidTr="00B35F24">
        <w:trPr>
          <w:trHeight w:val="555"/>
        </w:trPr>
        <w:tc>
          <w:tcPr>
            <w:tcW w:w="1471" w:type="pct"/>
            <w:vMerge/>
            <w:tcBorders>
              <w:top w:val="nil"/>
              <w:left w:val="single" w:sz="8" w:space="0" w:color="4D93D9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0C4CD163" w14:textId="77777777" w:rsidR="00B0125A" w:rsidRPr="00355120" w:rsidRDefault="00B0125A" w:rsidP="00B35F24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29" w:type="pct"/>
            <w:tcBorders>
              <w:top w:val="nil"/>
              <w:left w:val="nil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7A0970D1" w14:textId="77777777" w:rsidR="00B0125A" w:rsidRPr="00355120" w:rsidRDefault="00B0125A" w:rsidP="00B35F24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val="pl-PL" w:eastAsia="pl-PL"/>
              </w:rPr>
            </w:pPr>
            <w:r w:rsidRPr="00355120">
              <w:rPr>
                <w:rFonts w:ascii="Lato" w:eastAsia="Times New Roman" w:hAnsi="Lato" w:cstheme="majorHAnsi"/>
                <w:color w:val="000000"/>
                <w:sz w:val="20"/>
                <w:szCs w:val="20"/>
                <w:lang w:val="pl-PL" w:eastAsia="pl-PL"/>
              </w:rPr>
              <w:t>zgodnie z zasadą DNSH, monitor musi charakteryzować się wysoką efektywnością energetyczną: klasa energetyczna F w trybie SDR (LUB najwyższa dostępna na rynku dla monitorów o przekątnej 34" i rozdzielczości UWQHD</w:t>
            </w:r>
          </w:p>
        </w:tc>
      </w:tr>
      <w:tr w:rsidR="00B0125A" w:rsidRPr="00355120" w14:paraId="2C7CC92B" w14:textId="77777777" w:rsidTr="00B35F24">
        <w:trPr>
          <w:trHeight w:val="285"/>
        </w:trPr>
        <w:tc>
          <w:tcPr>
            <w:tcW w:w="1471" w:type="pct"/>
            <w:tcBorders>
              <w:top w:val="nil"/>
              <w:left w:val="single" w:sz="8" w:space="0" w:color="4D93D9"/>
              <w:bottom w:val="single" w:sz="8" w:space="0" w:color="4D93D9"/>
              <w:right w:val="single" w:sz="8" w:space="0" w:color="4D93D9"/>
            </w:tcBorders>
            <w:shd w:val="clear" w:color="000000" w:fill="FFFFFF"/>
            <w:vAlign w:val="center"/>
            <w:hideMark/>
          </w:tcPr>
          <w:p w14:paraId="6861F2DF" w14:textId="77777777" w:rsidR="00B0125A" w:rsidRPr="00355120" w:rsidRDefault="00B0125A" w:rsidP="00B35F24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  <w:t>Gwarancja i wsparcie techniczne Producenta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10AF3479" w14:textId="77777777" w:rsidR="00B0125A" w:rsidRPr="00355120" w:rsidRDefault="00B0125A" w:rsidP="00B35F24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  <w:t>Gwarancja 36 miesięcy świadczona w miejscu użytkowania sprzętu (on-</w:t>
            </w:r>
            <w:proofErr w:type="spellStart"/>
            <w:r w:rsidRPr="00355120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  <w:t>site</w:t>
            </w:r>
            <w:proofErr w:type="spellEnd"/>
            <w:r w:rsidRPr="00355120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  <w:t>).</w:t>
            </w:r>
          </w:p>
        </w:tc>
      </w:tr>
    </w:tbl>
    <w:p w14:paraId="2983FA9E" w14:textId="77777777" w:rsidR="00BD11CD" w:rsidRPr="00355120" w:rsidRDefault="00BD11CD" w:rsidP="00B35F24">
      <w:pPr>
        <w:spacing w:after="0"/>
        <w:ind w:left="426"/>
        <w:rPr>
          <w:rFonts w:ascii="Lato" w:eastAsia="Times New Roman" w:hAnsi="Lato" w:cstheme="majorHAnsi"/>
          <w:sz w:val="20"/>
          <w:szCs w:val="20"/>
          <w:lang w:eastAsia="pl-PL"/>
        </w:rPr>
      </w:pPr>
    </w:p>
    <w:p w14:paraId="1AECFA38" w14:textId="77777777" w:rsidR="00140022" w:rsidRPr="00355120" w:rsidRDefault="00140022" w:rsidP="00B35F24">
      <w:pPr>
        <w:spacing w:after="200"/>
        <w:contextualSpacing/>
        <w:rPr>
          <w:rFonts w:ascii="Lato" w:hAnsi="Lato" w:cstheme="majorHAnsi"/>
          <w:b/>
          <w:bCs/>
          <w:color w:val="000000"/>
          <w:sz w:val="20"/>
          <w:szCs w:val="20"/>
        </w:rPr>
      </w:pPr>
    </w:p>
    <w:p w14:paraId="6BA6C324" w14:textId="20BDD71F" w:rsidR="00140022" w:rsidRPr="00355120" w:rsidRDefault="00140022" w:rsidP="00B35F24">
      <w:pPr>
        <w:spacing w:after="200"/>
        <w:contextualSpacing/>
        <w:rPr>
          <w:rFonts w:ascii="Lato" w:hAnsi="Lato" w:cstheme="majorHAnsi"/>
          <w:b/>
          <w:bCs/>
          <w:color w:val="000000"/>
          <w:sz w:val="20"/>
          <w:szCs w:val="20"/>
        </w:rPr>
      </w:pPr>
      <w:r w:rsidRPr="00355120">
        <w:rPr>
          <w:rFonts w:ascii="Lato" w:hAnsi="Lato" w:cstheme="majorHAnsi"/>
          <w:b/>
          <w:bCs/>
          <w:color w:val="000000"/>
          <w:sz w:val="20"/>
          <w:szCs w:val="20"/>
        </w:rPr>
        <w:t>2. Tabela nr 2 – Specyfikacja Monitora</w:t>
      </w:r>
    </w:p>
    <w:p w14:paraId="24A264EF" w14:textId="77777777" w:rsidR="004D64AB" w:rsidRPr="00355120" w:rsidRDefault="004D64AB" w:rsidP="00B35F24">
      <w:pPr>
        <w:spacing w:after="0"/>
        <w:ind w:left="426"/>
        <w:rPr>
          <w:rFonts w:ascii="Lato" w:eastAsia="Times New Roman" w:hAnsi="Lato" w:cstheme="majorHAnsi"/>
          <w:sz w:val="20"/>
          <w:szCs w:val="20"/>
          <w:lang w:eastAsia="pl-PL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6707"/>
      </w:tblGrid>
      <w:tr w:rsidR="004D3942" w:rsidRPr="00355120" w14:paraId="6DCC536A" w14:textId="77777777" w:rsidTr="00B35F24">
        <w:trPr>
          <w:trHeight w:val="315"/>
        </w:trPr>
        <w:tc>
          <w:tcPr>
            <w:tcW w:w="5000" w:type="pct"/>
            <w:gridSpan w:val="2"/>
            <w:tcBorders>
              <w:top w:val="single" w:sz="8" w:space="0" w:color="4D93D9"/>
              <w:left w:val="single" w:sz="8" w:space="0" w:color="4D93D9"/>
              <w:bottom w:val="single" w:sz="8" w:space="0" w:color="4D93D9"/>
              <w:right w:val="single" w:sz="8" w:space="0" w:color="4D93D9"/>
            </w:tcBorders>
            <w:shd w:val="clear" w:color="000000" w:fill="4472C4"/>
            <w:vAlign w:val="center"/>
            <w:hideMark/>
          </w:tcPr>
          <w:p w14:paraId="3859F302" w14:textId="77777777" w:rsidR="004D3942" w:rsidRPr="00355120" w:rsidRDefault="004D3942" w:rsidP="00B35F24">
            <w:pPr>
              <w:spacing w:after="0"/>
              <w:jc w:val="center"/>
              <w:rPr>
                <w:rFonts w:ascii="Lato" w:eastAsia="Times New Roman" w:hAnsi="Lato" w:cstheme="majorHAns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b/>
                <w:bCs/>
                <w:color w:val="FFFFFF"/>
                <w:sz w:val="20"/>
                <w:szCs w:val="20"/>
                <w:lang w:eastAsia="pl-PL"/>
              </w:rPr>
              <w:t>Część II Specyfikacja Monitora wraz z niezbędnym wyposażeniem dodatkowym</w:t>
            </w:r>
          </w:p>
        </w:tc>
      </w:tr>
      <w:tr w:rsidR="004D3942" w:rsidRPr="00355120" w14:paraId="4C413089" w14:textId="77777777" w:rsidTr="00B35F24">
        <w:trPr>
          <w:trHeight w:val="315"/>
        </w:trPr>
        <w:tc>
          <w:tcPr>
            <w:tcW w:w="1429" w:type="pct"/>
            <w:tcBorders>
              <w:top w:val="nil"/>
              <w:left w:val="single" w:sz="8" w:space="0" w:color="4D93D9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52A8F27B" w14:textId="77777777" w:rsidR="004D3942" w:rsidRPr="00355120" w:rsidRDefault="004D3942" w:rsidP="00B35F24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  <w:t>Nazwa elementu, parametru lub cechy</w:t>
            </w:r>
          </w:p>
        </w:tc>
        <w:tc>
          <w:tcPr>
            <w:tcW w:w="3571" w:type="pct"/>
            <w:tcBorders>
              <w:top w:val="nil"/>
              <w:left w:val="nil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366B44F5" w14:textId="77777777" w:rsidR="004D3942" w:rsidRPr="00355120" w:rsidRDefault="004D3942" w:rsidP="00B35F24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  <w:t>Wymagane minimalne parametry</w:t>
            </w:r>
          </w:p>
        </w:tc>
      </w:tr>
      <w:tr w:rsidR="004D3942" w:rsidRPr="00355120" w14:paraId="317B6D05" w14:textId="77777777" w:rsidTr="00B35F24">
        <w:trPr>
          <w:trHeight w:val="315"/>
        </w:trPr>
        <w:tc>
          <w:tcPr>
            <w:tcW w:w="1429" w:type="pct"/>
            <w:vMerge w:val="restart"/>
            <w:tcBorders>
              <w:top w:val="nil"/>
              <w:left w:val="single" w:sz="8" w:space="0" w:color="4D93D9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7BEFE72F" w14:textId="77777777" w:rsidR="004D3942" w:rsidRPr="00355120" w:rsidRDefault="004D3942" w:rsidP="00B35F24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  <w:t xml:space="preserve">Wyświetlacz </w:t>
            </w:r>
          </w:p>
        </w:tc>
        <w:tc>
          <w:tcPr>
            <w:tcW w:w="3571" w:type="pct"/>
            <w:tcBorders>
              <w:top w:val="nil"/>
              <w:left w:val="nil"/>
              <w:bottom w:val="nil"/>
              <w:right w:val="single" w:sz="8" w:space="0" w:color="4D93D9"/>
            </w:tcBorders>
            <w:vAlign w:val="center"/>
            <w:hideMark/>
          </w:tcPr>
          <w:p w14:paraId="3D84FA19" w14:textId="77777777" w:rsidR="004D3942" w:rsidRPr="00355120" w:rsidRDefault="004D3942" w:rsidP="00B35F24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  <w:t>a) Wielkość: 27”;</w:t>
            </w:r>
          </w:p>
        </w:tc>
      </w:tr>
      <w:tr w:rsidR="004D3942" w:rsidRPr="00355120" w14:paraId="45FB77E3" w14:textId="77777777" w:rsidTr="00B35F24">
        <w:trPr>
          <w:trHeight w:val="315"/>
        </w:trPr>
        <w:tc>
          <w:tcPr>
            <w:tcW w:w="1429" w:type="pct"/>
            <w:vMerge/>
            <w:tcBorders>
              <w:top w:val="nil"/>
              <w:left w:val="single" w:sz="8" w:space="0" w:color="4D93D9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67122DC8" w14:textId="77777777" w:rsidR="004D3942" w:rsidRPr="00355120" w:rsidRDefault="004D3942" w:rsidP="00B35F24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1" w:type="pct"/>
            <w:tcBorders>
              <w:top w:val="nil"/>
              <w:left w:val="nil"/>
              <w:bottom w:val="nil"/>
              <w:right w:val="single" w:sz="8" w:space="0" w:color="4D93D9"/>
            </w:tcBorders>
            <w:vAlign w:val="center"/>
            <w:hideMark/>
          </w:tcPr>
          <w:p w14:paraId="3F73511C" w14:textId="77777777" w:rsidR="004D3942" w:rsidRPr="00355120" w:rsidRDefault="004D3942" w:rsidP="00B35F24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  <w:t>b) Matryca obsługująca natywnie rozdzielczość minimum 4K UHD (3840 x 2160)</w:t>
            </w:r>
          </w:p>
        </w:tc>
      </w:tr>
      <w:tr w:rsidR="004D3942" w:rsidRPr="00355120" w14:paraId="5AA13D9E" w14:textId="77777777" w:rsidTr="00B35F24">
        <w:trPr>
          <w:trHeight w:val="315"/>
        </w:trPr>
        <w:tc>
          <w:tcPr>
            <w:tcW w:w="1429" w:type="pct"/>
            <w:vMerge/>
            <w:tcBorders>
              <w:top w:val="nil"/>
              <w:left w:val="single" w:sz="8" w:space="0" w:color="4D93D9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5B331BB3" w14:textId="77777777" w:rsidR="004D3942" w:rsidRPr="00355120" w:rsidRDefault="004D3942" w:rsidP="00B35F24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1" w:type="pct"/>
            <w:tcBorders>
              <w:top w:val="nil"/>
              <w:left w:val="nil"/>
              <w:bottom w:val="nil"/>
              <w:right w:val="single" w:sz="8" w:space="0" w:color="4D93D9"/>
            </w:tcBorders>
            <w:vAlign w:val="center"/>
            <w:hideMark/>
          </w:tcPr>
          <w:p w14:paraId="52BA92DE" w14:textId="77777777" w:rsidR="004D3942" w:rsidRPr="00355120" w:rsidRDefault="004D3942" w:rsidP="00B35F24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  <w:t>c) Technologia powłoki ekranu - matryca w technologii zmniejszającej odblaski;</w:t>
            </w:r>
          </w:p>
        </w:tc>
      </w:tr>
      <w:tr w:rsidR="004D3942" w:rsidRPr="00355120" w14:paraId="600C074C" w14:textId="77777777" w:rsidTr="00B35F24">
        <w:trPr>
          <w:trHeight w:val="315"/>
        </w:trPr>
        <w:tc>
          <w:tcPr>
            <w:tcW w:w="1429" w:type="pct"/>
            <w:vMerge/>
            <w:tcBorders>
              <w:top w:val="nil"/>
              <w:left w:val="single" w:sz="8" w:space="0" w:color="4D93D9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76C5B09C" w14:textId="77777777" w:rsidR="004D3942" w:rsidRPr="00355120" w:rsidRDefault="004D3942" w:rsidP="00B35F24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1" w:type="pct"/>
            <w:tcBorders>
              <w:top w:val="nil"/>
              <w:left w:val="nil"/>
              <w:bottom w:val="nil"/>
              <w:right w:val="single" w:sz="8" w:space="0" w:color="4D93D9"/>
            </w:tcBorders>
            <w:vAlign w:val="center"/>
            <w:hideMark/>
          </w:tcPr>
          <w:p w14:paraId="19154530" w14:textId="77777777" w:rsidR="004D3942" w:rsidRPr="00355120" w:rsidRDefault="004D3942" w:rsidP="00B35F24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  <w:t>d) Jasność: 600 nitów;</w:t>
            </w:r>
          </w:p>
        </w:tc>
      </w:tr>
      <w:tr w:rsidR="004D3942" w:rsidRPr="00355120" w14:paraId="338E8837" w14:textId="77777777" w:rsidTr="00B35F24">
        <w:trPr>
          <w:trHeight w:val="315"/>
        </w:trPr>
        <w:tc>
          <w:tcPr>
            <w:tcW w:w="1429" w:type="pct"/>
            <w:vMerge/>
            <w:tcBorders>
              <w:top w:val="nil"/>
              <w:left w:val="single" w:sz="8" w:space="0" w:color="4D93D9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4880C5AD" w14:textId="77777777" w:rsidR="004D3942" w:rsidRPr="00355120" w:rsidRDefault="004D3942" w:rsidP="00B35F24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1" w:type="pct"/>
            <w:tcBorders>
              <w:top w:val="nil"/>
              <w:left w:val="nil"/>
              <w:bottom w:val="nil"/>
              <w:right w:val="single" w:sz="8" w:space="0" w:color="4D93D9"/>
            </w:tcBorders>
            <w:vAlign w:val="center"/>
            <w:hideMark/>
          </w:tcPr>
          <w:p w14:paraId="0F2C5A3D" w14:textId="77777777" w:rsidR="004D3942" w:rsidRPr="00355120" w:rsidRDefault="004D3942" w:rsidP="00B35F24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  <w:t>e) Pokrycie gamy kolorów - P3</w:t>
            </w:r>
          </w:p>
        </w:tc>
      </w:tr>
      <w:tr w:rsidR="004D3942" w:rsidRPr="00355120" w14:paraId="0A2C5016" w14:textId="77777777" w:rsidTr="00B35F24">
        <w:trPr>
          <w:trHeight w:val="315"/>
        </w:trPr>
        <w:tc>
          <w:tcPr>
            <w:tcW w:w="1429" w:type="pct"/>
            <w:vMerge/>
            <w:tcBorders>
              <w:top w:val="nil"/>
              <w:left w:val="single" w:sz="8" w:space="0" w:color="4D93D9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7E0C6657" w14:textId="77777777" w:rsidR="004D3942" w:rsidRPr="00355120" w:rsidRDefault="004D3942" w:rsidP="00B35F24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1" w:type="pct"/>
            <w:tcBorders>
              <w:top w:val="nil"/>
              <w:left w:val="nil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3CBF18EF" w14:textId="77777777" w:rsidR="004D3942" w:rsidRPr="00355120" w:rsidRDefault="004D3942" w:rsidP="00B35F24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  <w:t>f) Możliwość wyświetlenia 1 mld kolorów</w:t>
            </w:r>
          </w:p>
        </w:tc>
      </w:tr>
      <w:tr w:rsidR="004D3942" w:rsidRPr="00355120" w14:paraId="4E5046A2" w14:textId="77777777" w:rsidTr="00B35F24">
        <w:trPr>
          <w:trHeight w:val="315"/>
        </w:trPr>
        <w:tc>
          <w:tcPr>
            <w:tcW w:w="1429" w:type="pct"/>
            <w:vMerge w:val="restart"/>
            <w:tcBorders>
              <w:top w:val="nil"/>
              <w:left w:val="single" w:sz="8" w:space="0" w:color="4D93D9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61090580" w14:textId="77777777" w:rsidR="004D3942" w:rsidRPr="00355120" w:rsidRDefault="004D3942" w:rsidP="00B35F24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  <w:t>Wyposażenie</w:t>
            </w:r>
          </w:p>
        </w:tc>
        <w:tc>
          <w:tcPr>
            <w:tcW w:w="3571" w:type="pct"/>
            <w:tcBorders>
              <w:top w:val="nil"/>
              <w:left w:val="nil"/>
              <w:bottom w:val="nil"/>
              <w:right w:val="single" w:sz="8" w:space="0" w:color="4D93D9"/>
            </w:tcBorders>
            <w:vAlign w:val="center"/>
            <w:hideMark/>
          </w:tcPr>
          <w:p w14:paraId="3224F178" w14:textId="77777777" w:rsidR="004D3942" w:rsidRPr="00355120" w:rsidRDefault="004D3942" w:rsidP="00B35F24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  <w:t xml:space="preserve">a)  Podstawka umożliwiająca regulację pochylenia oraz wysokości monitora, </w:t>
            </w:r>
          </w:p>
        </w:tc>
      </w:tr>
      <w:tr w:rsidR="004D3942" w:rsidRPr="00355120" w14:paraId="388AA4B1" w14:textId="77777777" w:rsidTr="00B35F24">
        <w:trPr>
          <w:trHeight w:val="315"/>
        </w:trPr>
        <w:tc>
          <w:tcPr>
            <w:tcW w:w="1429" w:type="pct"/>
            <w:vMerge/>
            <w:tcBorders>
              <w:top w:val="nil"/>
              <w:left w:val="single" w:sz="8" w:space="0" w:color="4D93D9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78B29DF9" w14:textId="77777777" w:rsidR="004D3942" w:rsidRPr="00355120" w:rsidRDefault="004D3942" w:rsidP="00B35F24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1" w:type="pct"/>
            <w:tcBorders>
              <w:top w:val="nil"/>
              <w:left w:val="nil"/>
              <w:bottom w:val="nil"/>
              <w:right w:val="single" w:sz="8" w:space="0" w:color="4D93D9"/>
            </w:tcBorders>
            <w:vAlign w:val="center"/>
            <w:hideMark/>
          </w:tcPr>
          <w:p w14:paraId="77635396" w14:textId="77777777" w:rsidR="004D3942" w:rsidRPr="00355120" w:rsidRDefault="004D3942" w:rsidP="00B35F24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  <w:t xml:space="preserve">b) Przewód </w:t>
            </w:r>
            <w:proofErr w:type="spellStart"/>
            <w:r w:rsidRPr="00355120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  <w:t>Thunderbolt</w:t>
            </w:r>
            <w:proofErr w:type="spellEnd"/>
            <w:r w:rsidRPr="00355120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  <w:t xml:space="preserve"> (długość 1 m)</w:t>
            </w:r>
          </w:p>
        </w:tc>
      </w:tr>
      <w:tr w:rsidR="004D3942" w:rsidRPr="00355120" w14:paraId="4F1E6614" w14:textId="77777777" w:rsidTr="00B35F24">
        <w:trPr>
          <w:trHeight w:val="555"/>
        </w:trPr>
        <w:tc>
          <w:tcPr>
            <w:tcW w:w="1429" w:type="pct"/>
            <w:vMerge/>
            <w:tcBorders>
              <w:top w:val="nil"/>
              <w:left w:val="single" w:sz="8" w:space="0" w:color="4D93D9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39DCF63D" w14:textId="77777777" w:rsidR="004D3942" w:rsidRPr="00355120" w:rsidRDefault="004D3942" w:rsidP="00B35F24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1" w:type="pct"/>
            <w:tcBorders>
              <w:top w:val="nil"/>
              <w:left w:val="nil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6CDF5720" w14:textId="77777777" w:rsidR="004D3942" w:rsidRPr="00355120" w:rsidRDefault="004D3942" w:rsidP="00B35F24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  <w:t>c) Wbudowana kamera o rozdzielczości 12 MP z funkcją automatycznego kadrowania (auto-</w:t>
            </w:r>
            <w:proofErr w:type="spellStart"/>
            <w:r w:rsidRPr="00355120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  <w:t>framing</w:t>
            </w:r>
            <w:proofErr w:type="spellEnd"/>
            <w:r w:rsidRPr="00355120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  <w:t>), utrzymującą użytkownika w centrum obrazu</w:t>
            </w:r>
          </w:p>
        </w:tc>
      </w:tr>
      <w:tr w:rsidR="004D3942" w:rsidRPr="00355120" w14:paraId="2022259B" w14:textId="77777777" w:rsidTr="00B35F24">
        <w:trPr>
          <w:trHeight w:val="315"/>
        </w:trPr>
        <w:tc>
          <w:tcPr>
            <w:tcW w:w="1429" w:type="pct"/>
            <w:vMerge w:val="restart"/>
            <w:tcBorders>
              <w:top w:val="nil"/>
              <w:left w:val="single" w:sz="8" w:space="0" w:color="4D93D9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5C3EE60E" w14:textId="77777777" w:rsidR="004D3942" w:rsidRPr="00355120" w:rsidRDefault="004D3942" w:rsidP="00B35F24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  <w:t>Porty</w:t>
            </w:r>
          </w:p>
        </w:tc>
        <w:tc>
          <w:tcPr>
            <w:tcW w:w="3571" w:type="pct"/>
            <w:tcBorders>
              <w:top w:val="nil"/>
              <w:left w:val="nil"/>
              <w:bottom w:val="nil"/>
              <w:right w:val="single" w:sz="8" w:space="0" w:color="4D93D9"/>
            </w:tcBorders>
            <w:vAlign w:val="center"/>
            <w:hideMark/>
          </w:tcPr>
          <w:p w14:paraId="740C8A4A" w14:textId="77777777" w:rsidR="004D3942" w:rsidRPr="00355120" w:rsidRDefault="004D3942" w:rsidP="00B35F24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  <w:t xml:space="preserve">a) 2 </w:t>
            </w:r>
            <w:proofErr w:type="spellStart"/>
            <w:r w:rsidRPr="00355120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  <w:r w:rsidRPr="00355120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  <w:t xml:space="preserve"> złącze </w:t>
            </w:r>
            <w:proofErr w:type="spellStart"/>
            <w:r w:rsidRPr="00355120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  <w:t>Thunderbolt</w:t>
            </w:r>
            <w:proofErr w:type="spellEnd"/>
            <w:r w:rsidRPr="00355120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  <w:t xml:space="preserve"> 4</w:t>
            </w:r>
          </w:p>
        </w:tc>
      </w:tr>
      <w:tr w:rsidR="004D3942" w:rsidRPr="00355120" w14:paraId="5D587E33" w14:textId="77777777" w:rsidTr="00B35F24">
        <w:trPr>
          <w:trHeight w:val="315"/>
        </w:trPr>
        <w:tc>
          <w:tcPr>
            <w:tcW w:w="1429" w:type="pct"/>
            <w:vMerge/>
            <w:tcBorders>
              <w:top w:val="nil"/>
              <w:left w:val="single" w:sz="8" w:space="0" w:color="4D93D9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5909745D" w14:textId="77777777" w:rsidR="004D3942" w:rsidRPr="00355120" w:rsidRDefault="004D3942" w:rsidP="00B35F24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1" w:type="pct"/>
            <w:tcBorders>
              <w:top w:val="nil"/>
              <w:left w:val="nil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5AC1F172" w14:textId="77777777" w:rsidR="004D3942" w:rsidRPr="00355120" w:rsidRDefault="004D3942" w:rsidP="00B35F24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  <w:t xml:space="preserve">b) 2 </w:t>
            </w:r>
            <w:proofErr w:type="spellStart"/>
            <w:r w:rsidRPr="00355120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  <w:r w:rsidRPr="00355120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  <w:t xml:space="preserve"> złącza USB-C</w:t>
            </w:r>
          </w:p>
        </w:tc>
      </w:tr>
      <w:tr w:rsidR="004D3942" w:rsidRPr="00355120" w14:paraId="154D9625" w14:textId="77777777" w:rsidTr="00B35F24">
        <w:trPr>
          <w:trHeight w:val="315"/>
        </w:trPr>
        <w:tc>
          <w:tcPr>
            <w:tcW w:w="1429" w:type="pct"/>
            <w:vMerge w:val="restart"/>
            <w:tcBorders>
              <w:top w:val="nil"/>
              <w:left w:val="single" w:sz="8" w:space="0" w:color="4D93D9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26EE57ED" w14:textId="77777777" w:rsidR="004D3942" w:rsidRPr="00355120" w:rsidRDefault="004D3942" w:rsidP="00B35F24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  <w:lastRenderedPageBreak/>
              <w:t>Dźwięk</w:t>
            </w:r>
          </w:p>
        </w:tc>
        <w:tc>
          <w:tcPr>
            <w:tcW w:w="3571" w:type="pct"/>
            <w:tcBorders>
              <w:top w:val="nil"/>
              <w:left w:val="nil"/>
              <w:bottom w:val="nil"/>
              <w:right w:val="single" w:sz="8" w:space="0" w:color="4D93D9"/>
            </w:tcBorders>
            <w:vAlign w:val="center"/>
            <w:hideMark/>
          </w:tcPr>
          <w:p w14:paraId="20AFDA12" w14:textId="77777777" w:rsidR="004D3942" w:rsidRPr="00355120" w:rsidRDefault="004D3942" w:rsidP="00B35F24">
            <w:pPr>
              <w:spacing w:after="0"/>
              <w:rPr>
                <w:rFonts w:ascii="Lato" w:eastAsia="Times New Roman" w:hAnsi="Lato" w:cstheme="majorHAnsi"/>
                <w:color w:val="1D1D1F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1D1D1F"/>
                <w:sz w:val="20"/>
                <w:szCs w:val="20"/>
                <w:lang w:eastAsia="pl-PL"/>
              </w:rPr>
              <w:t xml:space="preserve">a) System głośników hi-fi </w:t>
            </w:r>
          </w:p>
        </w:tc>
      </w:tr>
      <w:tr w:rsidR="004D3942" w:rsidRPr="00355120" w14:paraId="084C7E9D" w14:textId="77777777" w:rsidTr="00B35F24">
        <w:trPr>
          <w:trHeight w:val="315"/>
        </w:trPr>
        <w:tc>
          <w:tcPr>
            <w:tcW w:w="1429" w:type="pct"/>
            <w:vMerge/>
            <w:tcBorders>
              <w:top w:val="nil"/>
              <w:left w:val="single" w:sz="8" w:space="0" w:color="4D93D9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5C85C65B" w14:textId="77777777" w:rsidR="004D3942" w:rsidRPr="00355120" w:rsidRDefault="004D3942" w:rsidP="00B35F24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1" w:type="pct"/>
            <w:tcBorders>
              <w:top w:val="nil"/>
              <w:left w:val="nil"/>
              <w:bottom w:val="nil"/>
              <w:right w:val="single" w:sz="8" w:space="0" w:color="4D93D9"/>
            </w:tcBorders>
            <w:vAlign w:val="center"/>
            <w:hideMark/>
          </w:tcPr>
          <w:p w14:paraId="131784C0" w14:textId="77777777" w:rsidR="004D3942" w:rsidRPr="00355120" w:rsidRDefault="004D3942" w:rsidP="00B35F24">
            <w:pPr>
              <w:spacing w:after="0"/>
              <w:rPr>
                <w:rFonts w:ascii="Lato" w:eastAsia="Times New Roman" w:hAnsi="Lato" w:cstheme="majorHAnsi"/>
                <w:color w:val="1D1D1F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1D1D1F"/>
                <w:sz w:val="20"/>
                <w:szCs w:val="20"/>
                <w:lang w:eastAsia="pl-PL"/>
              </w:rPr>
              <w:t>b) Przestrzenny dźwięk stereo</w:t>
            </w:r>
          </w:p>
        </w:tc>
      </w:tr>
      <w:tr w:rsidR="004D3942" w:rsidRPr="00355120" w14:paraId="70F75CD9" w14:textId="77777777" w:rsidTr="00B35F24">
        <w:trPr>
          <w:trHeight w:val="315"/>
        </w:trPr>
        <w:tc>
          <w:tcPr>
            <w:tcW w:w="1429" w:type="pct"/>
            <w:vMerge/>
            <w:tcBorders>
              <w:top w:val="nil"/>
              <w:left w:val="single" w:sz="8" w:space="0" w:color="4D93D9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79A1FDBC" w14:textId="77777777" w:rsidR="004D3942" w:rsidRPr="00355120" w:rsidRDefault="004D3942" w:rsidP="00B35F24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1" w:type="pct"/>
            <w:tcBorders>
              <w:top w:val="nil"/>
              <w:left w:val="nil"/>
              <w:bottom w:val="nil"/>
              <w:right w:val="single" w:sz="8" w:space="0" w:color="4D93D9"/>
            </w:tcBorders>
            <w:vAlign w:val="center"/>
            <w:hideMark/>
          </w:tcPr>
          <w:p w14:paraId="5690180C" w14:textId="77777777" w:rsidR="004D3942" w:rsidRPr="00355120" w:rsidRDefault="004D3942" w:rsidP="00B35F24">
            <w:pPr>
              <w:spacing w:after="0"/>
              <w:rPr>
                <w:rFonts w:ascii="Lato" w:eastAsia="Times New Roman" w:hAnsi="Lato" w:cstheme="majorHAnsi"/>
                <w:color w:val="1D1D1F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1D1D1F"/>
                <w:sz w:val="20"/>
                <w:szCs w:val="20"/>
                <w:lang w:eastAsia="pl-PL"/>
              </w:rPr>
              <w:t>c) Wsparcie dla technologii Dolby </w:t>
            </w:r>
            <w:proofErr w:type="spellStart"/>
            <w:r w:rsidRPr="00355120">
              <w:rPr>
                <w:rFonts w:ascii="Lato" w:eastAsia="Times New Roman" w:hAnsi="Lato" w:cstheme="majorHAnsi"/>
                <w:color w:val="1D1D1F"/>
                <w:sz w:val="20"/>
                <w:szCs w:val="20"/>
                <w:lang w:eastAsia="pl-PL"/>
              </w:rPr>
              <w:t>Atmos</w:t>
            </w:r>
            <w:proofErr w:type="spellEnd"/>
          </w:p>
        </w:tc>
      </w:tr>
      <w:tr w:rsidR="004D3942" w:rsidRPr="00355120" w14:paraId="194546F3" w14:textId="77777777" w:rsidTr="00B35F24">
        <w:trPr>
          <w:trHeight w:val="315"/>
        </w:trPr>
        <w:tc>
          <w:tcPr>
            <w:tcW w:w="1429" w:type="pct"/>
            <w:vMerge/>
            <w:tcBorders>
              <w:top w:val="nil"/>
              <w:left w:val="single" w:sz="8" w:space="0" w:color="4D93D9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5CB1DE87" w14:textId="77777777" w:rsidR="004D3942" w:rsidRPr="00355120" w:rsidRDefault="004D3942" w:rsidP="00B35F24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1" w:type="pct"/>
            <w:tcBorders>
              <w:top w:val="nil"/>
              <w:left w:val="nil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2EB2B7E3" w14:textId="77777777" w:rsidR="004D3942" w:rsidRPr="00355120" w:rsidRDefault="004D3942" w:rsidP="00B35F24">
            <w:pPr>
              <w:spacing w:after="0"/>
              <w:rPr>
                <w:rFonts w:ascii="Lato" w:eastAsia="Times New Roman" w:hAnsi="Lato" w:cstheme="majorHAnsi"/>
                <w:color w:val="1D1D1F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1D1D1F"/>
                <w:sz w:val="20"/>
                <w:szCs w:val="20"/>
                <w:lang w:eastAsia="pl-PL"/>
              </w:rPr>
              <w:t>d) </w:t>
            </w:r>
            <w:proofErr w:type="gramStart"/>
            <w:r w:rsidRPr="00355120">
              <w:rPr>
                <w:rFonts w:ascii="Lato" w:eastAsia="Times New Roman" w:hAnsi="Lato" w:cstheme="majorHAnsi"/>
                <w:color w:val="1D1D1F"/>
                <w:sz w:val="20"/>
                <w:szCs w:val="20"/>
                <w:lang w:eastAsia="pl-PL"/>
              </w:rPr>
              <w:t>Układ  trzech</w:t>
            </w:r>
            <w:proofErr w:type="gramEnd"/>
            <w:r w:rsidRPr="00355120">
              <w:rPr>
                <w:rFonts w:ascii="Lato" w:eastAsia="Times New Roman" w:hAnsi="Lato" w:cstheme="majorHAnsi"/>
                <w:color w:val="1D1D1F"/>
                <w:sz w:val="20"/>
                <w:szCs w:val="20"/>
                <w:lang w:eastAsia="pl-PL"/>
              </w:rPr>
              <w:t xml:space="preserve"> mikrofonów z technologią kierunkowego kształtowania wiązki akustycznej i redukcji szumów</w:t>
            </w:r>
          </w:p>
        </w:tc>
      </w:tr>
      <w:tr w:rsidR="004D3942" w:rsidRPr="00355120" w14:paraId="1D8E2873" w14:textId="77777777" w:rsidTr="00B35F24">
        <w:trPr>
          <w:trHeight w:val="315"/>
        </w:trPr>
        <w:tc>
          <w:tcPr>
            <w:tcW w:w="1429" w:type="pct"/>
            <w:vMerge w:val="restart"/>
            <w:tcBorders>
              <w:top w:val="nil"/>
              <w:left w:val="single" w:sz="8" w:space="0" w:color="4D93D9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11BF96B2" w14:textId="77777777" w:rsidR="004D3942" w:rsidRPr="00355120" w:rsidRDefault="004D3942" w:rsidP="00B35F24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  <w:t>Standardy i certyfikaty</w:t>
            </w:r>
          </w:p>
        </w:tc>
        <w:tc>
          <w:tcPr>
            <w:tcW w:w="3571" w:type="pct"/>
            <w:tcBorders>
              <w:top w:val="nil"/>
              <w:left w:val="nil"/>
              <w:bottom w:val="nil"/>
              <w:right w:val="single" w:sz="8" w:space="0" w:color="4D93D9"/>
            </w:tcBorders>
            <w:vAlign w:val="center"/>
            <w:hideMark/>
          </w:tcPr>
          <w:p w14:paraId="7E04E9E6" w14:textId="77777777" w:rsidR="004D3942" w:rsidRPr="00355120" w:rsidRDefault="004D3942" w:rsidP="00B35F24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  <w:t xml:space="preserve">a) Deklaracja zgodności CE dla oferowanego Monitora wystawiona przez producenta sprzętu lub jego upoważnionego przedstawiciela, </w:t>
            </w:r>
          </w:p>
        </w:tc>
      </w:tr>
      <w:tr w:rsidR="004D3942" w:rsidRPr="00355120" w14:paraId="2D18A510" w14:textId="77777777" w:rsidTr="00B35F24">
        <w:trPr>
          <w:trHeight w:val="555"/>
        </w:trPr>
        <w:tc>
          <w:tcPr>
            <w:tcW w:w="1429" w:type="pct"/>
            <w:vMerge/>
            <w:tcBorders>
              <w:top w:val="nil"/>
              <w:left w:val="single" w:sz="8" w:space="0" w:color="4D93D9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71B27C0C" w14:textId="77777777" w:rsidR="004D3942" w:rsidRPr="00355120" w:rsidRDefault="004D3942" w:rsidP="00B35F24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1" w:type="pct"/>
            <w:tcBorders>
              <w:top w:val="nil"/>
              <w:left w:val="nil"/>
              <w:bottom w:val="nil"/>
              <w:right w:val="single" w:sz="8" w:space="0" w:color="4D93D9"/>
            </w:tcBorders>
            <w:vAlign w:val="center"/>
            <w:hideMark/>
          </w:tcPr>
          <w:p w14:paraId="674DC202" w14:textId="77777777" w:rsidR="004D3942" w:rsidRPr="00355120" w:rsidRDefault="004D3942" w:rsidP="00B35F24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  <w:t>b) Potwierdzenie spełnienia kryteriów środowiskowych, w tym zgodności z dyrektywą Parlamentu Europejskiego i Rady 2011/65/UE z dnia 8 czerwca 2011 r. w sprawie ograniczenia stosowania niektórych niebezpiecznych substancji w sprzęcie elektrycznym i elektronicznym</w:t>
            </w:r>
          </w:p>
        </w:tc>
      </w:tr>
      <w:tr w:rsidR="004D3942" w:rsidRPr="00355120" w14:paraId="5E7F7299" w14:textId="77777777" w:rsidTr="00B35F24">
        <w:trPr>
          <w:trHeight w:val="555"/>
        </w:trPr>
        <w:tc>
          <w:tcPr>
            <w:tcW w:w="1429" w:type="pct"/>
            <w:vMerge/>
            <w:tcBorders>
              <w:top w:val="nil"/>
              <w:left w:val="single" w:sz="8" w:space="0" w:color="4D93D9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25812497" w14:textId="77777777" w:rsidR="004D3942" w:rsidRPr="00355120" w:rsidRDefault="004D3942" w:rsidP="00B35F24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1" w:type="pct"/>
            <w:tcBorders>
              <w:top w:val="nil"/>
              <w:left w:val="nil"/>
              <w:bottom w:val="nil"/>
              <w:right w:val="single" w:sz="8" w:space="0" w:color="4D93D9"/>
            </w:tcBorders>
            <w:vAlign w:val="center"/>
            <w:hideMark/>
          </w:tcPr>
          <w:p w14:paraId="66657D29" w14:textId="77777777" w:rsidR="004D3942" w:rsidRPr="00355120" w:rsidRDefault="004D3942" w:rsidP="00B35F24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  <w:t xml:space="preserve">c) Potwierdzenie, że zaoferowany sprzęt komputerowy został wyprodukowany zgodnie z wdrożoną normą PN-EN ISO 9001:2015 lub równoważną (zgodnie z art. 104-107 ustawy </w:t>
            </w:r>
            <w:proofErr w:type="spellStart"/>
            <w:r w:rsidRPr="00355120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  <w:t>Pzp</w:t>
            </w:r>
            <w:proofErr w:type="spellEnd"/>
            <w:r w:rsidRPr="00355120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  <w:t>);</w:t>
            </w:r>
          </w:p>
        </w:tc>
      </w:tr>
      <w:tr w:rsidR="004D3942" w:rsidRPr="00355120" w14:paraId="65E28FAC" w14:textId="77777777" w:rsidTr="00B35F24">
        <w:trPr>
          <w:trHeight w:val="315"/>
        </w:trPr>
        <w:tc>
          <w:tcPr>
            <w:tcW w:w="1429" w:type="pct"/>
            <w:vMerge/>
            <w:tcBorders>
              <w:top w:val="nil"/>
              <w:left w:val="single" w:sz="8" w:space="0" w:color="4D93D9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5A5C3637" w14:textId="77777777" w:rsidR="004D3942" w:rsidRPr="00355120" w:rsidRDefault="004D3942" w:rsidP="00B35F24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1" w:type="pct"/>
            <w:tcBorders>
              <w:top w:val="nil"/>
              <w:left w:val="nil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1E98C5A2" w14:textId="77777777" w:rsidR="004D3942" w:rsidRPr="00355120" w:rsidRDefault="004D3942" w:rsidP="00B35F24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  <w:t>d) Zamawiający dopuszcza złożenie dokumentów w wersji anglojęzycznej;</w:t>
            </w:r>
          </w:p>
        </w:tc>
      </w:tr>
      <w:tr w:rsidR="004D3942" w:rsidRPr="00355120" w14:paraId="55F9C000" w14:textId="77777777" w:rsidTr="00B35F24">
        <w:trPr>
          <w:trHeight w:val="315"/>
        </w:trPr>
        <w:tc>
          <w:tcPr>
            <w:tcW w:w="1429" w:type="pct"/>
            <w:tcBorders>
              <w:top w:val="nil"/>
              <w:left w:val="single" w:sz="8" w:space="0" w:color="4D93D9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3FAE9FB0" w14:textId="77777777" w:rsidR="004D3942" w:rsidRPr="00355120" w:rsidRDefault="004D3942" w:rsidP="00B35F24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  <w:t>Obudowa</w:t>
            </w:r>
          </w:p>
        </w:tc>
        <w:tc>
          <w:tcPr>
            <w:tcW w:w="3571" w:type="pct"/>
            <w:tcBorders>
              <w:top w:val="nil"/>
              <w:left w:val="nil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2930F37D" w14:textId="77777777" w:rsidR="004D3942" w:rsidRPr="00355120" w:rsidRDefault="004D3942" w:rsidP="00B35F24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  <w:t>W kolorze srebrnym</w:t>
            </w:r>
          </w:p>
        </w:tc>
      </w:tr>
      <w:tr w:rsidR="004D3942" w:rsidRPr="00355120" w14:paraId="657E6C68" w14:textId="77777777" w:rsidTr="00B35F24">
        <w:trPr>
          <w:trHeight w:val="555"/>
        </w:trPr>
        <w:tc>
          <w:tcPr>
            <w:tcW w:w="1429" w:type="pct"/>
            <w:tcBorders>
              <w:top w:val="nil"/>
              <w:left w:val="single" w:sz="8" w:space="0" w:color="4D93D9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6947A5AD" w14:textId="77777777" w:rsidR="004D3942" w:rsidRPr="00355120" w:rsidRDefault="004D3942" w:rsidP="00B35F24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  <w:t>Waga</w:t>
            </w:r>
          </w:p>
        </w:tc>
        <w:tc>
          <w:tcPr>
            <w:tcW w:w="3571" w:type="pct"/>
            <w:tcBorders>
              <w:top w:val="nil"/>
              <w:left w:val="nil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7CABCA57" w14:textId="77777777" w:rsidR="004D3942" w:rsidRPr="00355120" w:rsidRDefault="004D3942" w:rsidP="00B35F24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  <w:t>Łączna waga zestawu (monitor wraz z dedykowaną podstawką z regulacją wysokości) nie może przekraczać 8 kg (zasilacz zintegrowany w obudowie monitora).</w:t>
            </w:r>
          </w:p>
        </w:tc>
      </w:tr>
      <w:tr w:rsidR="004D3942" w:rsidRPr="00355120" w14:paraId="2E24FA28" w14:textId="77777777" w:rsidTr="00B35F24">
        <w:trPr>
          <w:trHeight w:val="315"/>
        </w:trPr>
        <w:tc>
          <w:tcPr>
            <w:tcW w:w="1429" w:type="pct"/>
            <w:vMerge w:val="restart"/>
            <w:tcBorders>
              <w:top w:val="nil"/>
              <w:left w:val="single" w:sz="8" w:space="0" w:color="4D93D9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3E11B4E9" w14:textId="77777777" w:rsidR="004D3942" w:rsidRPr="00355120" w:rsidRDefault="004D3942" w:rsidP="00B35F24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  <w:t>Akcesoria</w:t>
            </w:r>
          </w:p>
        </w:tc>
        <w:tc>
          <w:tcPr>
            <w:tcW w:w="3571" w:type="pct"/>
            <w:tcBorders>
              <w:top w:val="nil"/>
              <w:left w:val="nil"/>
              <w:bottom w:val="nil"/>
              <w:right w:val="single" w:sz="8" w:space="0" w:color="4D93D9"/>
            </w:tcBorders>
            <w:vAlign w:val="center"/>
            <w:hideMark/>
          </w:tcPr>
          <w:p w14:paraId="48563466" w14:textId="77777777" w:rsidR="004D3942" w:rsidRPr="00355120" w:rsidRDefault="004D3942" w:rsidP="00B35F24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  <w:t>a) oryginalny zasilacz dedykowany przez producenta do modelu;</w:t>
            </w:r>
          </w:p>
        </w:tc>
      </w:tr>
      <w:tr w:rsidR="004D3942" w:rsidRPr="00355120" w14:paraId="645B039A" w14:textId="77777777" w:rsidTr="00B35F24">
        <w:trPr>
          <w:trHeight w:val="315"/>
        </w:trPr>
        <w:tc>
          <w:tcPr>
            <w:tcW w:w="1429" w:type="pct"/>
            <w:vMerge/>
            <w:tcBorders>
              <w:top w:val="nil"/>
              <w:left w:val="single" w:sz="8" w:space="0" w:color="4D93D9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5B9DA6D9" w14:textId="77777777" w:rsidR="004D3942" w:rsidRPr="00355120" w:rsidRDefault="004D3942" w:rsidP="00B35F24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1" w:type="pct"/>
            <w:tcBorders>
              <w:top w:val="nil"/>
              <w:left w:val="nil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4A16B643" w14:textId="77777777" w:rsidR="004D3942" w:rsidRPr="00355120" w:rsidRDefault="004D3942" w:rsidP="00B35F24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  <w:t xml:space="preserve">b)1 x kabel </w:t>
            </w:r>
            <w:proofErr w:type="spellStart"/>
            <w:r w:rsidRPr="00355120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  <w:t>Thunderbolt</w:t>
            </w:r>
            <w:proofErr w:type="spellEnd"/>
          </w:p>
        </w:tc>
      </w:tr>
    </w:tbl>
    <w:p w14:paraId="46AEAE34" w14:textId="77777777" w:rsidR="004D3942" w:rsidRPr="00355120" w:rsidRDefault="004D3942" w:rsidP="00B35F24">
      <w:pPr>
        <w:spacing w:after="0"/>
        <w:ind w:left="426"/>
        <w:rPr>
          <w:rFonts w:ascii="Lato" w:eastAsia="Times New Roman" w:hAnsi="Lato" w:cstheme="majorHAnsi"/>
          <w:sz w:val="20"/>
          <w:szCs w:val="20"/>
          <w:lang w:eastAsia="pl-PL"/>
        </w:rPr>
      </w:pPr>
    </w:p>
    <w:p w14:paraId="4B1E3847" w14:textId="77777777" w:rsidR="004D3942" w:rsidRPr="00355120" w:rsidRDefault="004D3942" w:rsidP="00B35F24">
      <w:pPr>
        <w:spacing w:after="0"/>
        <w:ind w:left="426"/>
        <w:rPr>
          <w:rFonts w:ascii="Lato" w:eastAsia="Times New Roman" w:hAnsi="Lato" w:cstheme="majorHAnsi"/>
          <w:sz w:val="20"/>
          <w:szCs w:val="20"/>
          <w:lang w:eastAsia="pl-PL"/>
        </w:rPr>
      </w:pPr>
    </w:p>
    <w:p w14:paraId="7EF7946B" w14:textId="77777777" w:rsidR="004D3942" w:rsidRPr="00355120" w:rsidRDefault="004D3942" w:rsidP="00B35F24">
      <w:pPr>
        <w:spacing w:after="0"/>
        <w:ind w:left="426"/>
        <w:rPr>
          <w:rFonts w:ascii="Lato" w:eastAsia="Times New Roman" w:hAnsi="Lato" w:cstheme="majorHAnsi"/>
          <w:sz w:val="20"/>
          <w:szCs w:val="20"/>
          <w:lang w:eastAsia="pl-PL"/>
        </w:rPr>
      </w:pPr>
    </w:p>
    <w:p w14:paraId="2A81CDAA" w14:textId="77777777" w:rsidR="004D3942" w:rsidRPr="00355120" w:rsidRDefault="004D3942" w:rsidP="00B35F24">
      <w:pPr>
        <w:spacing w:after="0"/>
        <w:ind w:left="426"/>
        <w:rPr>
          <w:rFonts w:ascii="Lato" w:eastAsia="Times New Roman" w:hAnsi="Lato" w:cstheme="majorHAnsi"/>
          <w:sz w:val="20"/>
          <w:szCs w:val="20"/>
          <w:lang w:eastAsia="pl-PL"/>
        </w:rPr>
      </w:pPr>
    </w:p>
    <w:p w14:paraId="5D66B3A4" w14:textId="0F349290" w:rsidR="004D64AB" w:rsidRPr="00042DD1" w:rsidRDefault="004D64AB" w:rsidP="00355120">
      <w:pPr>
        <w:rPr>
          <w:rFonts w:ascii="Lato" w:eastAsia="Times New Roman" w:hAnsi="Lato" w:cstheme="majorHAnsi"/>
          <w:sz w:val="20"/>
          <w:szCs w:val="20"/>
          <w:lang w:eastAsia="pl-PL"/>
        </w:rPr>
      </w:pPr>
      <w:r w:rsidRPr="00355120">
        <w:rPr>
          <w:rFonts w:ascii="Lato" w:hAnsi="Lato" w:cstheme="majorHAnsi"/>
          <w:sz w:val="20"/>
          <w:szCs w:val="20"/>
        </w:rPr>
        <w:t>Dokument sporządził: Tomasz Staszczyk</w:t>
      </w:r>
      <w:r w:rsidR="00CB779B" w:rsidRPr="00355120">
        <w:rPr>
          <w:rFonts w:ascii="Lato" w:hAnsi="Lato" w:cstheme="majorHAnsi"/>
          <w:sz w:val="20"/>
          <w:szCs w:val="20"/>
        </w:rPr>
        <w:t>, Andrzej Leśniarek</w:t>
      </w:r>
    </w:p>
    <w:sectPr w:rsidR="004D64AB" w:rsidRPr="00042DD1" w:rsidSect="00CA464D">
      <w:footerReference w:type="default" r:id="rId12"/>
      <w:footerReference w:type="first" r:id="rId13"/>
      <w:pgSz w:w="11906" w:h="16838" w:code="9"/>
      <w:pgMar w:top="1418" w:right="1418" w:bottom="1843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157C1" w14:textId="77777777" w:rsidR="004F4D15" w:rsidRPr="00355120" w:rsidRDefault="004F4D15">
      <w:pPr>
        <w:spacing w:after="0"/>
      </w:pPr>
      <w:r w:rsidRPr="00355120">
        <w:separator/>
      </w:r>
    </w:p>
  </w:endnote>
  <w:endnote w:type="continuationSeparator" w:id="0">
    <w:p w14:paraId="6B78678E" w14:textId="77777777" w:rsidR="004F4D15" w:rsidRPr="00355120" w:rsidRDefault="004F4D15">
      <w:pPr>
        <w:spacing w:after="0"/>
      </w:pPr>
      <w:r w:rsidRPr="0035512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49018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48CE4EA0" w14:textId="77777777" w:rsidR="002A56F4" w:rsidRPr="00355120" w:rsidRDefault="002A56F4" w:rsidP="00AD31B7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 w:rsidRPr="00355120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7456" behindDoc="0" locked="0" layoutInCell="1" allowOverlap="1" wp14:anchorId="2DE77B03" wp14:editId="2466E142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1639407110" name="Obraz 16394071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355120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19DC592D" wp14:editId="3555CFA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017026513" name="Prostokąt 101702651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="http://schemas.openxmlformats.org/drawingml/2006/main" xmlns:pic="http://schemas.openxmlformats.org/drawingml/2006/picture" xmlns:a14="http://schemas.microsoft.com/office/drawing/2010/main">
              <w:pict w14:anchorId="2FC35836">
                <v:rect id="Prostokąt 1017026513" style="position:absolute;margin-left:0;margin-top:7.3pt;width:276.05pt;height: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a0cc3c" stroked="f" strokeweight="1pt" w14:anchorId="34E3AE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/>
              </w:pict>
            </mc:Fallback>
          </mc:AlternateContent>
        </w:r>
        <w:r w:rsidRPr="00355120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380C8F11" wp14:editId="54D93EA4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018122547" name="Prostokąt 201812254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="http://schemas.openxmlformats.org/drawingml/2006/main" xmlns:pic="http://schemas.openxmlformats.org/drawingml/2006/picture" xmlns:a14="http://schemas.microsoft.com/office/drawing/2010/main">
              <w:pict w14:anchorId="503BD9BD">
                <v:rect id="Prostokąt 2018122547" style="position:absolute;margin-left:274.7pt;margin-top:7.3pt;width:155.9pt;height: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5da9" stroked="f" strokeweight="1pt" w14:anchorId="61EFE6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/>
              </w:pict>
            </mc:Fallback>
          </mc:AlternateContent>
        </w:r>
        <w:r w:rsidRPr="00355120">
          <w:rPr>
            <w:b/>
            <w:bCs/>
            <w:color w:val="005DA9"/>
            <w:sz w:val="16"/>
            <w:szCs w:val="16"/>
          </w:rPr>
          <w:fldChar w:fldCharType="begin"/>
        </w:r>
        <w:r w:rsidRPr="00355120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355120">
          <w:rPr>
            <w:b/>
            <w:bCs/>
            <w:color w:val="005DA9"/>
            <w:sz w:val="16"/>
            <w:szCs w:val="16"/>
          </w:rPr>
          <w:fldChar w:fldCharType="separate"/>
        </w:r>
        <w:r w:rsidRPr="00355120">
          <w:rPr>
            <w:b/>
            <w:bCs/>
            <w:color w:val="005DA9"/>
            <w:sz w:val="16"/>
            <w:szCs w:val="16"/>
          </w:rPr>
          <w:t>1</w:t>
        </w:r>
        <w:r w:rsidRPr="00355120">
          <w:rPr>
            <w:b/>
            <w:bCs/>
            <w:color w:val="005DA9"/>
            <w:sz w:val="16"/>
            <w:szCs w:val="16"/>
          </w:rPr>
          <w:fldChar w:fldCharType="end"/>
        </w:r>
        <w:r w:rsidRPr="00355120">
          <w:rPr>
            <w:color w:val="005DA9"/>
            <w:sz w:val="16"/>
            <w:szCs w:val="16"/>
          </w:rPr>
          <w:t xml:space="preserve"> z </w:t>
        </w:r>
        <w:r w:rsidRPr="00355120">
          <w:rPr>
            <w:color w:val="005DA9"/>
            <w:sz w:val="16"/>
            <w:szCs w:val="16"/>
          </w:rPr>
          <w:fldChar w:fldCharType="begin"/>
        </w:r>
        <w:r w:rsidRPr="00355120">
          <w:rPr>
            <w:color w:val="005DA9"/>
            <w:sz w:val="16"/>
            <w:szCs w:val="16"/>
          </w:rPr>
          <w:instrText xml:space="preserve"> NUMPAGES  \# "0"  \* MERGEFORMAT </w:instrText>
        </w:r>
        <w:r w:rsidRPr="00355120">
          <w:rPr>
            <w:color w:val="005DA9"/>
            <w:sz w:val="16"/>
            <w:szCs w:val="16"/>
          </w:rPr>
          <w:fldChar w:fldCharType="separate"/>
        </w:r>
        <w:r w:rsidRPr="00355120">
          <w:rPr>
            <w:color w:val="005DA9"/>
            <w:sz w:val="16"/>
            <w:szCs w:val="16"/>
          </w:rPr>
          <w:t>1</w:t>
        </w:r>
        <w:r w:rsidRPr="00355120">
          <w:rPr>
            <w:color w:val="005DA9"/>
            <w:sz w:val="16"/>
            <w:szCs w:val="16"/>
          </w:rPr>
          <w:fldChar w:fldCharType="end"/>
        </w:r>
      </w:p>
    </w:sdtContent>
  </w:sdt>
  <w:p w14:paraId="2DAB19A2" w14:textId="77777777" w:rsidR="002A56F4" w:rsidRPr="00355120" w:rsidRDefault="002A56F4" w:rsidP="00AD31B7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355120">
      <w:rPr>
        <w:sz w:val="16"/>
        <w:szCs w:val="16"/>
      </w:rPr>
      <w:t>Centrum e-Zdrowia</w:t>
    </w:r>
    <w:r w:rsidRPr="00355120">
      <w:rPr>
        <w:sz w:val="16"/>
        <w:szCs w:val="16"/>
      </w:rPr>
      <w:tab/>
      <w:t xml:space="preserve">tel.: </w:t>
    </w:r>
    <w:r w:rsidRPr="00355120">
      <w:rPr>
        <w:rFonts w:eastAsiaTheme="minorHAnsi" w:cs="Calibri"/>
        <w:sz w:val="16"/>
        <w:szCs w:val="16"/>
      </w:rPr>
      <w:t>+48 22 597-09-27</w:t>
    </w:r>
  </w:p>
  <w:p w14:paraId="18031699" w14:textId="77777777" w:rsidR="002A56F4" w:rsidRPr="00355120" w:rsidRDefault="002A56F4" w:rsidP="00AD31B7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355120">
      <w:rPr>
        <w:sz w:val="16"/>
        <w:szCs w:val="16"/>
      </w:rPr>
      <w:t>ul. Stanisława Dubois 5A</w:t>
    </w:r>
    <w:r w:rsidRPr="00355120">
      <w:rPr>
        <w:sz w:val="16"/>
        <w:szCs w:val="16"/>
      </w:rPr>
      <w:tab/>
    </w:r>
    <w:r w:rsidRPr="00355120">
      <w:rPr>
        <w:rFonts w:eastAsiaTheme="minorHAnsi" w:cs="Calibri"/>
        <w:sz w:val="16"/>
        <w:szCs w:val="16"/>
      </w:rPr>
      <w:t>fax: +48 22 597-09-37</w:t>
    </w:r>
    <w:r w:rsidRPr="00355120">
      <w:rPr>
        <w:rFonts w:eastAsiaTheme="minorHAnsi" w:cs="Calibri"/>
        <w:sz w:val="16"/>
        <w:szCs w:val="16"/>
      </w:rPr>
      <w:tab/>
      <w:t>NIP: 5251575309</w:t>
    </w:r>
  </w:p>
  <w:p w14:paraId="4986AEA5" w14:textId="77777777" w:rsidR="002A56F4" w:rsidRPr="00355120" w:rsidRDefault="002A56F4" w:rsidP="00AD31B7">
    <w:pPr>
      <w:pStyle w:val="Stopka"/>
      <w:tabs>
        <w:tab w:val="clear" w:pos="4536"/>
        <w:tab w:val="left" w:pos="2450"/>
        <w:tab w:val="left" w:pos="5502"/>
      </w:tabs>
    </w:pPr>
    <w:r w:rsidRPr="00355120">
      <w:rPr>
        <w:rFonts w:eastAsiaTheme="minorHAnsi" w:cs="Calibri"/>
        <w:sz w:val="16"/>
        <w:szCs w:val="16"/>
      </w:rPr>
      <w:t>00-184 Warszawa</w:t>
    </w:r>
    <w:r w:rsidRPr="00355120">
      <w:rPr>
        <w:rFonts w:eastAsiaTheme="minorHAnsi" w:cs="Calibri"/>
        <w:sz w:val="16"/>
        <w:szCs w:val="16"/>
      </w:rPr>
      <w:tab/>
    </w:r>
    <w:r w:rsidRPr="00355120">
      <w:rPr>
        <w:rFonts w:eastAsiaTheme="minorHAnsi" w:cs="Calibri"/>
        <w:sz w:val="16"/>
        <w:szCs w:val="16"/>
        <w:u w:val="single"/>
      </w:rPr>
      <w:t>biuro@cez.gov.pl</w:t>
    </w:r>
    <w:r w:rsidRPr="00355120">
      <w:rPr>
        <w:rFonts w:eastAsiaTheme="minorHAnsi" w:cs="Calibri"/>
        <w:sz w:val="16"/>
        <w:szCs w:val="16"/>
      </w:rPr>
      <w:t xml:space="preserve"> | </w:t>
    </w:r>
    <w:r w:rsidRPr="00355120">
      <w:rPr>
        <w:rFonts w:eastAsiaTheme="minorHAnsi" w:cs="Calibri"/>
        <w:sz w:val="16"/>
        <w:szCs w:val="16"/>
        <w:u w:val="single"/>
      </w:rPr>
      <w:t>www.cez.gov.pl</w:t>
    </w:r>
    <w:r w:rsidRPr="00355120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9381471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045C8BEA" w14:textId="77777777" w:rsidR="002A56F4" w:rsidRPr="00355120" w:rsidRDefault="002A56F4" w:rsidP="00B75EBB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 w:rsidRPr="00355120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2336" behindDoc="0" locked="0" layoutInCell="1" allowOverlap="1" wp14:anchorId="2D44EDA6" wp14:editId="485DCB80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9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355120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5154D14E" wp14:editId="3DEE751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="http://schemas.openxmlformats.org/drawingml/2006/main" xmlns:pic="http://schemas.openxmlformats.org/drawingml/2006/picture" xmlns:a14="http://schemas.microsoft.com/office/drawing/2010/main">
              <w:pict w14:anchorId="12D1B040">
                <v:rect id="Prostokąt 29" style="position:absolute;margin-left:0;margin-top:7.3pt;width:276.05pt;height: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a0cc3c" stroked="f" strokeweight="1pt" w14:anchorId="40514E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/>
              </w:pict>
            </mc:Fallback>
          </mc:AlternateContent>
        </w:r>
        <w:r w:rsidRPr="00355120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000E4EA5" wp14:editId="3FEBC345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="http://schemas.openxmlformats.org/drawingml/2006/main" xmlns:pic="http://schemas.openxmlformats.org/drawingml/2006/picture" xmlns:a14="http://schemas.microsoft.com/office/drawing/2010/main">
              <w:pict w14:anchorId="7C4E993B">
                <v:rect id="Prostokąt 30" style="position:absolute;margin-left:274.7pt;margin-top:7.3pt;width:155.9pt;height: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5da9" stroked="f" strokeweight="1pt" w14:anchorId="3BEA7F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/>
              </w:pict>
            </mc:Fallback>
          </mc:AlternateContent>
        </w:r>
        <w:r w:rsidRPr="00355120">
          <w:rPr>
            <w:b/>
            <w:bCs/>
            <w:color w:val="005DA9"/>
            <w:sz w:val="16"/>
            <w:szCs w:val="16"/>
          </w:rPr>
          <w:fldChar w:fldCharType="begin"/>
        </w:r>
        <w:r w:rsidRPr="00355120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355120">
          <w:rPr>
            <w:b/>
            <w:bCs/>
            <w:color w:val="005DA9"/>
            <w:sz w:val="16"/>
            <w:szCs w:val="16"/>
          </w:rPr>
          <w:fldChar w:fldCharType="separate"/>
        </w:r>
        <w:r w:rsidRPr="00355120">
          <w:rPr>
            <w:b/>
            <w:bCs/>
            <w:color w:val="005DA9"/>
            <w:sz w:val="16"/>
            <w:szCs w:val="16"/>
          </w:rPr>
          <w:t>1</w:t>
        </w:r>
        <w:r w:rsidRPr="00355120">
          <w:rPr>
            <w:b/>
            <w:bCs/>
            <w:color w:val="005DA9"/>
            <w:sz w:val="16"/>
            <w:szCs w:val="16"/>
          </w:rPr>
          <w:fldChar w:fldCharType="end"/>
        </w:r>
        <w:r w:rsidRPr="00355120">
          <w:rPr>
            <w:color w:val="005DA9"/>
            <w:sz w:val="16"/>
            <w:szCs w:val="16"/>
          </w:rPr>
          <w:t xml:space="preserve"> z </w:t>
        </w:r>
        <w:r w:rsidRPr="00355120">
          <w:rPr>
            <w:color w:val="005DA9"/>
            <w:sz w:val="16"/>
            <w:szCs w:val="16"/>
          </w:rPr>
          <w:fldChar w:fldCharType="begin"/>
        </w:r>
        <w:r w:rsidRPr="00355120">
          <w:rPr>
            <w:color w:val="005DA9"/>
            <w:sz w:val="16"/>
            <w:szCs w:val="16"/>
          </w:rPr>
          <w:instrText xml:space="preserve"> NUMPAGES  \# "0"  \* MERGEFORMAT </w:instrText>
        </w:r>
        <w:r w:rsidRPr="00355120">
          <w:rPr>
            <w:color w:val="005DA9"/>
            <w:sz w:val="16"/>
            <w:szCs w:val="16"/>
          </w:rPr>
          <w:fldChar w:fldCharType="separate"/>
        </w:r>
        <w:r w:rsidRPr="00355120">
          <w:rPr>
            <w:color w:val="005DA9"/>
            <w:sz w:val="16"/>
            <w:szCs w:val="16"/>
          </w:rPr>
          <w:t>1</w:t>
        </w:r>
        <w:r w:rsidRPr="00355120">
          <w:rPr>
            <w:color w:val="005DA9"/>
            <w:sz w:val="16"/>
            <w:szCs w:val="16"/>
          </w:rPr>
          <w:fldChar w:fldCharType="end"/>
        </w:r>
      </w:p>
    </w:sdtContent>
  </w:sdt>
  <w:p w14:paraId="6D703911" w14:textId="77777777" w:rsidR="002A56F4" w:rsidRPr="00355120" w:rsidRDefault="002A56F4" w:rsidP="00B75EBB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355120">
      <w:rPr>
        <w:sz w:val="16"/>
        <w:szCs w:val="16"/>
      </w:rPr>
      <w:t>Centrum e-Zdrowia</w:t>
    </w:r>
    <w:r w:rsidRPr="00355120">
      <w:rPr>
        <w:sz w:val="16"/>
        <w:szCs w:val="16"/>
      </w:rPr>
      <w:tab/>
      <w:t xml:space="preserve">tel.: </w:t>
    </w:r>
    <w:r w:rsidRPr="00355120">
      <w:rPr>
        <w:rFonts w:eastAsiaTheme="minorHAnsi" w:cs="Calibri"/>
        <w:sz w:val="16"/>
        <w:szCs w:val="16"/>
      </w:rPr>
      <w:t>+48 22 597-09-27</w:t>
    </w:r>
  </w:p>
  <w:p w14:paraId="054A2FB3" w14:textId="77777777" w:rsidR="002A56F4" w:rsidRPr="00355120" w:rsidRDefault="002A56F4" w:rsidP="00B75EBB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355120">
      <w:rPr>
        <w:sz w:val="16"/>
        <w:szCs w:val="16"/>
      </w:rPr>
      <w:t>ul. Stanisława Dubois 5A</w:t>
    </w:r>
    <w:r w:rsidRPr="00355120">
      <w:rPr>
        <w:sz w:val="16"/>
        <w:szCs w:val="16"/>
      </w:rPr>
      <w:tab/>
    </w:r>
    <w:r w:rsidRPr="00355120">
      <w:rPr>
        <w:rFonts w:eastAsiaTheme="minorHAnsi" w:cs="Calibri"/>
        <w:sz w:val="16"/>
        <w:szCs w:val="16"/>
      </w:rPr>
      <w:t>fax: +48 22 597-09-37</w:t>
    </w:r>
    <w:r w:rsidRPr="00355120">
      <w:rPr>
        <w:rFonts w:eastAsiaTheme="minorHAnsi" w:cs="Calibri"/>
        <w:sz w:val="16"/>
        <w:szCs w:val="16"/>
      </w:rPr>
      <w:tab/>
      <w:t>NIP: 5251575309</w:t>
    </w:r>
  </w:p>
  <w:p w14:paraId="0A149682" w14:textId="77777777" w:rsidR="002A56F4" w:rsidRPr="00355120" w:rsidRDefault="002A56F4" w:rsidP="00B75EBB">
    <w:pPr>
      <w:pStyle w:val="Stopka"/>
      <w:tabs>
        <w:tab w:val="clear" w:pos="4536"/>
        <w:tab w:val="left" w:pos="2450"/>
        <w:tab w:val="left" w:pos="5502"/>
      </w:tabs>
    </w:pPr>
    <w:r w:rsidRPr="00355120">
      <w:rPr>
        <w:rFonts w:eastAsiaTheme="minorHAnsi" w:cs="Calibri"/>
        <w:sz w:val="16"/>
        <w:szCs w:val="16"/>
      </w:rPr>
      <w:t>00-184 Warszawa</w:t>
    </w:r>
    <w:r w:rsidRPr="00355120">
      <w:rPr>
        <w:rFonts w:eastAsiaTheme="minorHAnsi" w:cs="Calibri"/>
        <w:sz w:val="16"/>
        <w:szCs w:val="16"/>
      </w:rPr>
      <w:tab/>
    </w:r>
    <w:r w:rsidRPr="00355120">
      <w:rPr>
        <w:rFonts w:eastAsiaTheme="minorHAnsi" w:cs="Calibri"/>
        <w:sz w:val="16"/>
        <w:szCs w:val="16"/>
        <w:u w:val="single"/>
      </w:rPr>
      <w:t>biuro@cez.gov.pl</w:t>
    </w:r>
    <w:r w:rsidRPr="00355120">
      <w:rPr>
        <w:rFonts w:eastAsiaTheme="minorHAnsi" w:cs="Calibri"/>
        <w:sz w:val="16"/>
        <w:szCs w:val="16"/>
      </w:rPr>
      <w:t xml:space="preserve"> | </w:t>
    </w:r>
    <w:r w:rsidRPr="00355120">
      <w:rPr>
        <w:rFonts w:eastAsiaTheme="minorHAnsi" w:cs="Calibri"/>
        <w:sz w:val="16"/>
        <w:szCs w:val="16"/>
        <w:u w:val="single"/>
      </w:rPr>
      <w:t>www.cez.gov.pl</w:t>
    </w:r>
    <w:r w:rsidRPr="00355120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1FED8" w14:textId="77777777" w:rsidR="004F4D15" w:rsidRPr="00355120" w:rsidRDefault="004F4D15">
      <w:pPr>
        <w:spacing w:after="0"/>
      </w:pPr>
      <w:r w:rsidRPr="00355120">
        <w:separator/>
      </w:r>
    </w:p>
  </w:footnote>
  <w:footnote w:type="continuationSeparator" w:id="0">
    <w:p w14:paraId="4224D1EB" w14:textId="77777777" w:rsidR="004F4D15" w:rsidRPr="00355120" w:rsidRDefault="004F4D15">
      <w:pPr>
        <w:spacing w:after="0"/>
      </w:pPr>
      <w:r w:rsidRPr="00355120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C1553"/>
    <w:multiLevelType w:val="hybridMultilevel"/>
    <w:tmpl w:val="7C4E1848"/>
    <w:lvl w:ilvl="0" w:tplc="71F087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C5C5D35"/>
    <w:multiLevelType w:val="hybridMultilevel"/>
    <w:tmpl w:val="F684BAB2"/>
    <w:lvl w:ilvl="0" w:tplc="4714164C">
      <w:start w:val="1"/>
      <w:numFmt w:val="decimal"/>
      <w:lvlText w:val="%1."/>
      <w:lvlJc w:val="left"/>
      <w:pPr>
        <w:ind w:left="724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B214D"/>
    <w:multiLevelType w:val="hybridMultilevel"/>
    <w:tmpl w:val="F398CBD6"/>
    <w:lvl w:ilvl="0" w:tplc="04150017">
      <w:start w:val="1"/>
      <w:numFmt w:val="lowerLetter"/>
      <w:lvlText w:val="%1)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 w15:restartNumberingAfterBreak="0">
    <w:nsid w:val="154767CB"/>
    <w:multiLevelType w:val="multilevel"/>
    <w:tmpl w:val="37BC8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2A7DF3"/>
    <w:multiLevelType w:val="hybridMultilevel"/>
    <w:tmpl w:val="CFEC0AA4"/>
    <w:lvl w:ilvl="0" w:tplc="B82C0E0A">
      <w:start w:val="1"/>
      <w:numFmt w:val="bullet"/>
      <w:lvlText w:val=""/>
      <w:lvlJc w:val="left"/>
      <w:pPr>
        <w:ind w:left="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5" w15:restartNumberingAfterBreak="0">
    <w:nsid w:val="1FB806A6"/>
    <w:multiLevelType w:val="hybridMultilevel"/>
    <w:tmpl w:val="08AE56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F112B"/>
    <w:multiLevelType w:val="hybridMultilevel"/>
    <w:tmpl w:val="F69A0CE6"/>
    <w:lvl w:ilvl="0" w:tplc="B82C0E0A">
      <w:start w:val="1"/>
      <w:numFmt w:val="bullet"/>
      <w:lvlText w:val=""/>
      <w:lvlJc w:val="left"/>
      <w:pPr>
        <w:ind w:left="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7" w15:restartNumberingAfterBreak="0">
    <w:nsid w:val="27C911F6"/>
    <w:multiLevelType w:val="hybridMultilevel"/>
    <w:tmpl w:val="529C96AC"/>
    <w:lvl w:ilvl="0" w:tplc="4714164C">
      <w:start w:val="1"/>
      <w:numFmt w:val="decimal"/>
      <w:lvlText w:val="%1."/>
      <w:lvlJc w:val="left"/>
      <w:pPr>
        <w:ind w:left="724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4" w:hanging="360"/>
      </w:pPr>
    </w:lvl>
    <w:lvl w:ilvl="2" w:tplc="0415001B">
      <w:start w:val="1"/>
      <w:numFmt w:val="lowerRoman"/>
      <w:lvlText w:val="%3."/>
      <w:lvlJc w:val="right"/>
      <w:pPr>
        <w:ind w:left="2164" w:hanging="180"/>
      </w:pPr>
    </w:lvl>
    <w:lvl w:ilvl="3" w:tplc="0415000F">
      <w:start w:val="1"/>
      <w:numFmt w:val="decimal"/>
      <w:lvlText w:val="%4."/>
      <w:lvlJc w:val="left"/>
      <w:pPr>
        <w:ind w:left="2884" w:hanging="360"/>
      </w:pPr>
    </w:lvl>
    <w:lvl w:ilvl="4" w:tplc="04150019">
      <w:start w:val="1"/>
      <w:numFmt w:val="lowerLetter"/>
      <w:lvlText w:val="%5."/>
      <w:lvlJc w:val="left"/>
      <w:pPr>
        <w:ind w:left="3604" w:hanging="360"/>
      </w:pPr>
    </w:lvl>
    <w:lvl w:ilvl="5" w:tplc="0415001B">
      <w:start w:val="1"/>
      <w:numFmt w:val="lowerRoman"/>
      <w:lvlText w:val="%6."/>
      <w:lvlJc w:val="right"/>
      <w:pPr>
        <w:ind w:left="4324" w:hanging="180"/>
      </w:pPr>
    </w:lvl>
    <w:lvl w:ilvl="6" w:tplc="0415000F">
      <w:start w:val="1"/>
      <w:numFmt w:val="decimal"/>
      <w:lvlText w:val="%7."/>
      <w:lvlJc w:val="left"/>
      <w:pPr>
        <w:ind w:left="5044" w:hanging="360"/>
      </w:pPr>
    </w:lvl>
    <w:lvl w:ilvl="7" w:tplc="04150019">
      <w:start w:val="1"/>
      <w:numFmt w:val="lowerLetter"/>
      <w:lvlText w:val="%8."/>
      <w:lvlJc w:val="left"/>
      <w:pPr>
        <w:ind w:left="5764" w:hanging="360"/>
      </w:pPr>
    </w:lvl>
    <w:lvl w:ilvl="8" w:tplc="0415001B">
      <w:start w:val="1"/>
      <w:numFmt w:val="lowerRoman"/>
      <w:lvlText w:val="%9."/>
      <w:lvlJc w:val="right"/>
      <w:pPr>
        <w:ind w:left="6484" w:hanging="180"/>
      </w:pPr>
    </w:lvl>
  </w:abstractNum>
  <w:abstractNum w:abstractNumId="8" w15:restartNumberingAfterBreak="0">
    <w:nsid w:val="307F33D8"/>
    <w:multiLevelType w:val="hybridMultilevel"/>
    <w:tmpl w:val="AB26791A"/>
    <w:lvl w:ilvl="0" w:tplc="B82C0E0A">
      <w:start w:val="1"/>
      <w:numFmt w:val="bullet"/>
      <w:lvlText w:val=""/>
      <w:lvlJc w:val="left"/>
      <w:pPr>
        <w:ind w:left="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9" w15:restartNumberingAfterBreak="0">
    <w:nsid w:val="30D63359"/>
    <w:multiLevelType w:val="hybridMultilevel"/>
    <w:tmpl w:val="4B2EBA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AA3A8F"/>
    <w:multiLevelType w:val="hybridMultilevel"/>
    <w:tmpl w:val="A0BA699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3C0126C"/>
    <w:multiLevelType w:val="multilevel"/>
    <w:tmpl w:val="D8C8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041E13"/>
    <w:multiLevelType w:val="hybridMultilevel"/>
    <w:tmpl w:val="F58246A6"/>
    <w:lvl w:ilvl="0" w:tplc="0415000F">
      <w:start w:val="1"/>
      <w:numFmt w:val="decimal"/>
      <w:lvlText w:val="%1."/>
      <w:lvlJc w:val="left"/>
      <w:pPr>
        <w:ind w:left="1084" w:hanging="360"/>
      </w:pPr>
    </w:lvl>
    <w:lvl w:ilvl="1" w:tplc="04150019" w:tentative="1">
      <w:start w:val="1"/>
      <w:numFmt w:val="lowerLetter"/>
      <w:lvlText w:val="%2."/>
      <w:lvlJc w:val="left"/>
      <w:pPr>
        <w:ind w:left="1804" w:hanging="360"/>
      </w:pPr>
    </w:lvl>
    <w:lvl w:ilvl="2" w:tplc="0415001B" w:tentative="1">
      <w:start w:val="1"/>
      <w:numFmt w:val="lowerRoman"/>
      <w:lvlText w:val="%3."/>
      <w:lvlJc w:val="right"/>
      <w:pPr>
        <w:ind w:left="2524" w:hanging="180"/>
      </w:pPr>
    </w:lvl>
    <w:lvl w:ilvl="3" w:tplc="0415000F" w:tentative="1">
      <w:start w:val="1"/>
      <w:numFmt w:val="decimal"/>
      <w:lvlText w:val="%4."/>
      <w:lvlJc w:val="left"/>
      <w:pPr>
        <w:ind w:left="3244" w:hanging="360"/>
      </w:pPr>
    </w:lvl>
    <w:lvl w:ilvl="4" w:tplc="04150019" w:tentative="1">
      <w:start w:val="1"/>
      <w:numFmt w:val="lowerLetter"/>
      <w:lvlText w:val="%5."/>
      <w:lvlJc w:val="left"/>
      <w:pPr>
        <w:ind w:left="3964" w:hanging="360"/>
      </w:pPr>
    </w:lvl>
    <w:lvl w:ilvl="5" w:tplc="0415001B" w:tentative="1">
      <w:start w:val="1"/>
      <w:numFmt w:val="lowerRoman"/>
      <w:lvlText w:val="%6."/>
      <w:lvlJc w:val="right"/>
      <w:pPr>
        <w:ind w:left="4684" w:hanging="180"/>
      </w:pPr>
    </w:lvl>
    <w:lvl w:ilvl="6" w:tplc="0415000F" w:tentative="1">
      <w:start w:val="1"/>
      <w:numFmt w:val="decimal"/>
      <w:lvlText w:val="%7."/>
      <w:lvlJc w:val="left"/>
      <w:pPr>
        <w:ind w:left="5404" w:hanging="360"/>
      </w:pPr>
    </w:lvl>
    <w:lvl w:ilvl="7" w:tplc="04150019" w:tentative="1">
      <w:start w:val="1"/>
      <w:numFmt w:val="lowerLetter"/>
      <w:lvlText w:val="%8."/>
      <w:lvlJc w:val="left"/>
      <w:pPr>
        <w:ind w:left="6124" w:hanging="360"/>
      </w:pPr>
    </w:lvl>
    <w:lvl w:ilvl="8" w:tplc="041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3" w15:restartNumberingAfterBreak="0">
    <w:nsid w:val="39B351FC"/>
    <w:multiLevelType w:val="hybridMultilevel"/>
    <w:tmpl w:val="BB7AD5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07500"/>
    <w:multiLevelType w:val="hybridMultilevel"/>
    <w:tmpl w:val="E9A058E6"/>
    <w:lvl w:ilvl="0" w:tplc="4E22C14C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1290619A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A6D255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2ACD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9491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B023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C2B6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12FB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CC33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E7405"/>
    <w:multiLevelType w:val="multilevel"/>
    <w:tmpl w:val="859A0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1D16E1"/>
    <w:multiLevelType w:val="hybridMultilevel"/>
    <w:tmpl w:val="F7C4BDD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3CB7301"/>
    <w:multiLevelType w:val="hybridMultilevel"/>
    <w:tmpl w:val="2AE4D73E"/>
    <w:lvl w:ilvl="0" w:tplc="04150017">
      <w:start w:val="1"/>
      <w:numFmt w:val="lowerLetter"/>
      <w:lvlText w:val="%1)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8" w15:restartNumberingAfterBreak="0">
    <w:nsid w:val="49AA3598"/>
    <w:multiLevelType w:val="hybridMultilevel"/>
    <w:tmpl w:val="D2FEDCF2"/>
    <w:lvl w:ilvl="0" w:tplc="04150017">
      <w:start w:val="1"/>
      <w:numFmt w:val="lowerLetter"/>
      <w:lvlText w:val="%1)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9" w15:restartNumberingAfterBreak="0">
    <w:nsid w:val="514921FC"/>
    <w:multiLevelType w:val="hybridMultilevel"/>
    <w:tmpl w:val="FADEA03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4260997"/>
    <w:multiLevelType w:val="hybridMultilevel"/>
    <w:tmpl w:val="05561298"/>
    <w:lvl w:ilvl="0" w:tplc="0C963926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C7ACBE72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D520CB02" w:tentative="1">
      <w:start w:val="1"/>
      <w:numFmt w:val="lowerRoman"/>
      <w:lvlText w:val="%3."/>
      <w:lvlJc w:val="right"/>
      <w:pPr>
        <w:ind w:left="2160" w:hanging="180"/>
      </w:pPr>
    </w:lvl>
    <w:lvl w:ilvl="3" w:tplc="C9FA3574" w:tentative="1">
      <w:start w:val="1"/>
      <w:numFmt w:val="decimal"/>
      <w:lvlText w:val="%4."/>
      <w:lvlJc w:val="left"/>
      <w:pPr>
        <w:ind w:left="2880" w:hanging="360"/>
      </w:pPr>
    </w:lvl>
    <w:lvl w:ilvl="4" w:tplc="2E4A1D42" w:tentative="1">
      <w:start w:val="1"/>
      <w:numFmt w:val="lowerLetter"/>
      <w:lvlText w:val="%5."/>
      <w:lvlJc w:val="left"/>
      <w:pPr>
        <w:ind w:left="3600" w:hanging="360"/>
      </w:pPr>
    </w:lvl>
    <w:lvl w:ilvl="5" w:tplc="ECDA1E40" w:tentative="1">
      <w:start w:val="1"/>
      <w:numFmt w:val="lowerRoman"/>
      <w:lvlText w:val="%6."/>
      <w:lvlJc w:val="right"/>
      <w:pPr>
        <w:ind w:left="4320" w:hanging="180"/>
      </w:pPr>
    </w:lvl>
    <w:lvl w:ilvl="6" w:tplc="0114BF50" w:tentative="1">
      <w:start w:val="1"/>
      <w:numFmt w:val="decimal"/>
      <w:lvlText w:val="%7."/>
      <w:lvlJc w:val="left"/>
      <w:pPr>
        <w:ind w:left="5040" w:hanging="360"/>
      </w:pPr>
    </w:lvl>
    <w:lvl w:ilvl="7" w:tplc="F0404EB0" w:tentative="1">
      <w:start w:val="1"/>
      <w:numFmt w:val="lowerLetter"/>
      <w:lvlText w:val="%8."/>
      <w:lvlJc w:val="left"/>
      <w:pPr>
        <w:ind w:left="5760" w:hanging="360"/>
      </w:pPr>
    </w:lvl>
    <w:lvl w:ilvl="8" w:tplc="1C0EC3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F10F70"/>
    <w:multiLevelType w:val="multilevel"/>
    <w:tmpl w:val="D124E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F64EC6"/>
    <w:multiLevelType w:val="hybridMultilevel"/>
    <w:tmpl w:val="6A444134"/>
    <w:lvl w:ilvl="0" w:tplc="B82C0E0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AA41088"/>
    <w:multiLevelType w:val="multilevel"/>
    <w:tmpl w:val="E6421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9F3FB1"/>
    <w:multiLevelType w:val="hybridMultilevel"/>
    <w:tmpl w:val="623C236C"/>
    <w:lvl w:ilvl="0" w:tplc="04150017">
      <w:start w:val="1"/>
      <w:numFmt w:val="lowerLetter"/>
      <w:lvlText w:val="%1)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5" w15:restartNumberingAfterBreak="0">
    <w:nsid w:val="63A44F7B"/>
    <w:multiLevelType w:val="hybridMultilevel"/>
    <w:tmpl w:val="A89AC576"/>
    <w:lvl w:ilvl="0" w:tplc="04150017">
      <w:start w:val="1"/>
      <w:numFmt w:val="lowerLetter"/>
      <w:lvlText w:val="%1)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6" w15:restartNumberingAfterBreak="0">
    <w:nsid w:val="65117DF2"/>
    <w:multiLevelType w:val="hybridMultilevel"/>
    <w:tmpl w:val="E604A79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65F83490"/>
    <w:multiLevelType w:val="hybridMultilevel"/>
    <w:tmpl w:val="9A2C39DE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D551AF6"/>
    <w:multiLevelType w:val="hybridMultilevel"/>
    <w:tmpl w:val="09DA49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BA65D7"/>
    <w:multiLevelType w:val="hybridMultilevel"/>
    <w:tmpl w:val="D34CBF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406235">
    <w:abstractNumId w:val="14"/>
  </w:num>
  <w:num w:numId="2" w16cid:durableId="1690332501">
    <w:abstractNumId w:val="20"/>
  </w:num>
  <w:num w:numId="3" w16cid:durableId="739449291">
    <w:abstractNumId w:val="0"/>
  </w:num>
  <w:num w:numId="4" w16cid:durableId="995886549">
    <w:abstractNumId w:val="28"/>
  </w:num>
  <w:num w:numId="5" w16cid:durableId="924798097">
    <w:abstractNumId w:val="27"/>
  </w:num>
  <w:num w:numId="6" w16cid:durableId="600839794">
    <w:abstractNumId w:val="16"/>
  </w:num>
  <w:num w:numId="7" w16cid:durableId="878905625">
    <w:abstractNumId w:val="12"/>
  </w:num>
  <w:num w:numId="8" w16cid:durableId="46033310">
    <w:abstractNumId w:val="9"/>
  </w:num>
  <w:num w:numId="9" w16cid:durableId="1949386243">
    <w:abstractNumId w:val="7"/>
  </w:num>
  <w:num w:numId="10" w16cid:durableId="881865443">
    <w:abstractNumId w:val="14"/>
  </w:num>
  <w:num w:numId="11" w16cid:durableId="348263682">
    <w:abstractNumId w:val="7"/>
  </w:num>
  <w:num w:numId="12" w16cid:durableId="1053774369">
    <w:abstractNumId w:val="21"/>
  </w:num>
  <w:num w:numId="13" w16cid:durableId="1584487942">
    <w:abstractNumId w:val="3"/>
  </w:num>
  <w:num w:numId="14" w16cid:durableId="1027291023">
    <w:abstractNumId w:val="23"/>
  </w:num>
  <w:num w:numId="15" w16cid:durableId="1751149056">
    <w:abstractNumId w:val="11"/>
  </w:num>
  <w:num w:numId="16" w16cid:durableId="1309475221">
    <w:abstractNumId w:val="15"/>
  </w:num>
  <w:num w:numId="17" w16cid:durableId="695933636">
    <w:abstractNumId w:val="1"/>
  </w:num>
  <w:num w:numId="18" w16cid:durableId="1132409782">
    <w:abstractNumId w:val="4"/>
  </w:num>
  <w:num w:numId="19" w16cid:durableId="2113628608">
    <w:abstractNumId w:val="6"/>
  </w:num>
  <w:num w:numId="20" w16cid:durableId="313991472">
    <w:abstractNumId w:val="22"/>
  </w:num>
  <w:num w:numId="21" w16cid:durableId="1033581585">
    <w:abstractNumId w:val="8"/>
  </w:num>
  <w:num w:numId="22" w16cid:durableId="791824593">
    <w:abstractNumId w:val="13"/>
  </w:num>
  <w:num w:numId="23" w16cid:durableId="1133215276">
    <w:abstractNumId w:val="10"/>
  </w:num>
  <w:num w:numId="24" w16cid:durableId="863905369">
    <w:abstractNumId w:val="24"/>
  </w:num>
  <w:num w:numId="25" w16cid:durableId="2065638044">
    <w:abstractNumId w:val="25"/>
  </w:num>
  <w:num w:numId="26" w16cid:durableId="256715637">
    <w:abstractNumId w:val="26"/>
  </w:num>
  <w:num w:numId="27" w16cid:durableId="1623337716">
    <w:abstractNumId w:val="2"/>
  </w:num>
  <w:num w:numId="28" w16cid:durableId="1720781617">
    <w:abstractNumId w:val="29"/>
  </w:num>
  <w:num w:numId="29" w16cid:durableId="456721472">
    <w:abstractNumId w:val="18"/>
  </w:num>
  <w:num w:numId="30" w16cid:durableId="919021071">
    <w:abstractNumId w:val="17"/>
  </w:num>
  <w:num w:numId="31" w16cid:durableId="850992825">
    <w:abstractNumId w:val="19"/>
  </w:num>
  <w:num w:numId="32" w16cid:durableId="653021913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D4E"/>
    <w:rsid w:val="0000329B"/>
    <w:rsid w:val="00006D75"/>
    <w:rsid w:val="00010D37"/>
    <w:rsid w:val="00021D6B"/>
    <w:rsid w:val="00024956"/>
    <w:rsid w:val="000300EC"/>
    <w:rsid w:val="000312B0"/>
    <w:rsid w:val="00035C87"/>
    <w:rsid w:val="00041CB1"/>
    <w:rsid w:val="00042DD1"/>
    <w:rsid w:val="00043CFD"/>
    <w:rsid w:val="00067B68"/>
    <w:rsid w:val="00072886"/>
    <w:rsid w:val="00080A92"/>
    <w:rsid w:val="00095A38"/>
    <w:rsid w:val="000A3591"/>
    <w:rsid w:val="000A4F87"/>
    <w:rsid w:val="000C1617"/>
    <w:rsid w:val="000C4398"/>
    <w:rsid w:val="000C604E"/>
    <w:rsid w:val="000D3D4D"/>
    <w:rsid w:val="000D57C6"/>
    <w:rsid w:val="000D5811"/>
    <w:rsid w:val="000F1CA5"/>
    <w:rsid w:val="000F5A0F"/>
    <w:rsid w:val="000F7D87"/>
    <w:rsid w:val="00110F1A"/>
    <w:rsid w:val="00123486"/>
    <w:rsid w:val="00126348"/>
    <w:rsid w:val="00127B3C"/>
    <w:rsid w:val="00140022"/>
    <w:rsid w:val="001411E3"/>
    <w:rsid w:val="00143C6F"/>
    <w:rsid w:val="00155ACC"/>
    <w:rsid w:val="00160BA9"/>
    <w:rsid w:val="0018160D"/>
    <w:rsid w:val="00192E16"/>
    <w:rsid w:val="00193DC8"/>
    <w:rsid w:val="00194B5F"/>
    <w:rsid w:val="001A3D85"/>
    <w:rsid w:val="001B051C"/>
    <w:rsid w:val="001C6BFC"/>
    <w:rsid w:val="001C6C7B"/>
    <w:rsid w:val="001E4123"/>
    <w:rsid w:val="001F7056"/>
    <w:rsid w:val="001F7BA1"/>
    <w:rsid w:val="00220036"/>
    <w:rsid w:val="002201AF"/>
    <w:rsid w:val="00220F05"/>
    <w:rsid w:val="00226AAB"/>
    <w:rsid w:val="00240036"/>
    <w:rsid w:val="00241AE8"/>
    <w:rsid w:val="002441F1"/>
    <w:rsid w:val="00245512"/>
    <w:rsid w:val="00245E93"/>
    <w:rsid w:val="002467A3"/>
    <w:rsid w:val="002511E7"/>
    <w:rsid w:val="002620FF"/>
    <w:rsid w:val="00265D0A"/>
    <w:rsid w:val="00267969"/>
    <w:rsid w:val="0027138D"/>
    <w:rsid w:val="002752C7"/>
    <w:rsid w:val="00276CC7"/>
    <w:rsid w:val="0028092D"/>
    <w:rsid w:val="00281683"/>
    <w:rsid w:val="002832F5"/>
    <w:rsid w:val="00293C13"/>
    <w:rsid w:val="002946CF"/>
    <w:rsid w:val="002A1AEA"/>
    <w:rsid w:val="002A56F4"/>
    <w:rsid w:val="002D5EE9"/>
    <w:rsid w:val="002F01DC"/>
    <w:rsid w:val="002F6191"/>
    <w:rsid w:val="003074C8"/>
    <w:rsid w:val="00307F6C"/>
    <w:rsid w:val="003109BE"/>
    <w:rsid w:val="00314689"/>
    <w:rsid w:val="0033322D"/>
    <w:rsid w:val="003350DE"/>
    <w:rsid w:val="00337107"/>
    <w:rsid w:val="003408A4"/>
    <w:rsid w:val="003462B4"/>
    <w:rsid w:val="0034779F"/>
    <w:rsid w:val="00352709"/>
    <w:rsid w:val="00355120"/>
    <w:rsid w:val="00362A3D"/>
    <w:rsid w:val="00364636"/>
    <w:rsid w:val="00365121"/>
    <w:rsid w:val="00372461"/>
    <w:rsid w:val="003742F4"/>
    <w:rsid w:val="00383A58"/>
    <w:rsid w:val="00386407"/>
    <w:rsid w:val="00390043"/>
    <w:rsid w:val="003911E4"/>
    <w:rsid w:val="0039167F"/>
    <w:rsid w:val="003A2F24"/>
    <w:rsid w:val="003A7CC9"/>
    <w:rsid w:val="003B484B"/>
    <w:rsid w:val="003C092C"/>
    <w:rsid w:val="003C4F71"/>
    <w:rsid w:val="003D54CD"/>
    <w:rsid w:val="003D5A95"/>
    <w:rsid w:val="003E3572"/>
    <w:rsid w:val="003F21A1"/>
    <w:rsid w:val="003F3D8B"/>
    <w:rsid w:val="00400771"/>
    <w:rsid w:val="004178B5"/>
    <w:rsid w:val="00432CC2"/>
    <w:rsid w:val="00443BE2"/>
    <w:rsid w:val="0045086E"/>
    <w:rsid w:val="0046270A"/>
    <w:rsid w:val="0046612B"/>
    <w:rsid w:val="004725F7"/>
    <w:rsid w:val="004732E0"/>
    <w:rsid w:val="00482616"/>
    <w:rsid w:val="00486A19"/>
    <w:rsid w:val="00487F48"/>
    <w:rsid w:val="00494B02"/>
    <w:rsid w:val="004A658F"/>
    <w:rsid w:val="004B1F93"/>
    <w:rsid w:val="004B39B7"/>
    <w:rsid w:val="004B568E"/>
    <w:rsid w:val="004B5E05"/>
    <w:rsid w:val="004C2C2D"/>
    <w:rsid w:val="004C433E"/>
    <w:rsid w:val="004C6B98"/>
    <w:rsid w:val="004D3942"/>
    <w:rsid w:val="004D5BE3"/>
    <w:rsid w:val="004D64AB"/>
    <w:rsid w:val="004E060E"/>
    <w:rsid w:val="004E280D"/>
    <w:rsid w:val="004F4D15"/>
    <w:rsid w:val="004F6446"/>
    <w:rsid w:val="004F6D3B"/>
    <w:rsid w:val="004F7F92"/>
    <w:rsid w:val="0050279C"/>
    <w:rsid w:val="00506F0D"/>
    <w:rsid w:val="0051024F"/>
    <w:rsid w:val="00511BFA"/>
    <w:rsid w:val="00516031"/>
    <w:rsid w:val="00546D63"/>
    <w:rsid w:val="00552418"/>
    <w:rsid w:val="00561584"/>
    <w:rsid w:val="0057694B"/>
    <w:rsid w:val="00584B00"/>
    <w:rsid w:val="00585340"/>
    <w:rsid w:val="005B27CD"/>
    <w:rsid w:val="005C30B7"/>
    <w:rsid w:val="005D197F"/>
    <w:rsid w:val="005D2580"/>
    <w:rsid w:val="005D5DD5"/>
    <w:rsid w:val="005E32FB"/>
    <w:rsid w:val="005E7CBD"/>
    <w:rsid w:val="00606155"/>
    <w:rsid w:val="00610A67"/>
    <w:rsid w:val="0061314C"/>
    <w:rsid w:val="006213B6"/>
    <w:rsid w:val="006423BD"/>
    <w:rsid w:val="00642E14"/>
    <w:rsid w:val="00643E86"/>
    <w:rsid w:val="00644E03"/>
    <w:rsid w:val="0065291C"/>
    <w:rsid w:val="0067138C"/>
    <w:rsid w:val="0067443A"/>
    <w:rsid w:val="00676371"/>
    <w:rsid w:val="0068144E"/>
    <w:rsid w:val="006965D4"/>
    <w:rsid w:val="006A02B1"/>
    <w:rsid w:val="006A2B94"/>
    <w:rsid w:val="006B2C1F"/>
    <w:rsid w:val="006C57D7"/>
    <w:rsid w:val="006D22BE"/>
    <w:rsid w:val="006D363F"/>
    <w:rsid w:val="006D71DE"/>
    <w:rsid w:val="006D7BB3"/>
    <w:rsid w:val="006E0204"/>
    <w:rsid w:val="006F014E"/>
    <w:rsid w:val="006F0983"/>
    <w:rsid w:val="006F1DDA"/>
    <w:rsid w:val="006F280F"/>
    <w:rsid w:val="00700B0E"/>
    <w:rsid w:val="007020E4"/>
    <w:rsid w:val="0071297B"/>
    <w:rsid w:val="007247EB"/>
    <w:rsid w:val="00724E59"/>
    <w:rsid w:val="007267D0"/>
    <w:rsid w:val="00731030"/>
    <w:rsid w:val="007403F7"/>
    <w:rsid w:val="00740AEA"/>
    <w:rsid w:val="00752B04"/>
    <w:rsid w:val="00762E97"/>
    <w:rsid w:val="00764910"/>
    <w:rsid w:val="00775AEA"/>
    <w:rsid w:val="00796A75"/>
    <w:rsid w:val="00797F10"/>
    <w:rsid w:val="007A121A"/>
    <w:rsid w:val="007B1957"/>
    <w:rsid w:val="007B1CD4"/>
    <w:rsid w:val="007B3099"/>
    <w:rsid w:val="007B71C6"/>
    <w:rsid w:val="007C078F"/>
    <w:rsid w:val="007D69BA"/>
    <w:rsid w:val="007E65E2"/>
    <w:rsid w:val="007F2BE6"/>
    <w:rsid w:val="007F775A"/>
    <w:rsid w:val="00800106"/>
    <w:rsid w:val="00806324"/>
    <w:rsid w:val="00832B9C"/>
    <w:rsid w:val="00835A34"/>
    <w:rsid w:val="008430CA"/>
    <w:rsid w:val="00844B0C"/>
    <w:rsid w:val="00847EB8"/>
    <w:rsid w:val="00850005"/>
    <w:rsid w:val="00854720"/>
    <w:rsid w:val="00861AD6"/>
    <w:rsid w:val="00874485"/>
    <w:rsid w:val="008773F0"/>
    <w:rsid w:val="00884833"/>
    <w:rsid w:val="00884ECF"/>
    <w:rsid w:val="008A1D32"/>
    <w:rsid w:val="008A786D"/>
    <w:rsid w:val="008C5BE4"/>
    <w:rsid w:val="008C71A7"/>
    <w:rsid w:val="008D1B2C"/>
    <w:rsid w:val="008D4ADF"/>
    <w:rsid w:val="008D5D40"/>
    <w:rsid w:val="008E0864"/>
    <w:rsid w:val="008E434E"/>
    <w:rsid w:val="008F735C"/>
    <w:rsid w:val="00900F7B"/>
    <w:rsid w:val="00902FAB"/>
    <w:rsid w:val="00910BAC"/>
    <w:rsid w:val="009270C5"/>
    <w:rsid w:val="00927CCC"/>
    <w:rsid w:val="009379C0"/>
    <w:rsid w:val="009462ED"/>
    <w:rsid w:val="009560CA"/>
    <w:rsid w:val="00957333"/>
    <w:rsid w:val="0096216A"/>
    <w:rsid w:val="00966AA7"/>
    <w:rsid w:val="00981E29"/>
    <w:rsid w:val="00982F11"/>
    <w:rsid w:val="00985F62"/>
    <w:rsid w:val="009939BC"/>
    <w:rsid w:val="00995752"/>
    <w:rsid w:val="009A1B62"/>
    <w:rsid w:val="009B2D87"/>
    <w:rsid w:val="009B5583"/>
    <w:rsid w:val="009C3A56"/>
    <w:rsid w:val="009C53F0"/>
    <w:rsid w:val="009C6771"/>
    <w:rsid w:val="009E02C1"/>
    <w:rsid w:val="009E734A"/>
    <w:rsid w:val="009E7CAE"/>
    <w:rsid w:val="009F329A"/>
    <w:rsid w:val="009F6D7F"/>
    <w:rsid w:val="00A01693"/>
    <w:rsid w:val="00A0179E"/>
    <w:rsid w:val="00A1289A"/>
    <w:rsid w:val="00A1475E"/>
    <w:rsid w:val="00A15AFB"/>
    <w:rsid w:val="00A17F46"/>
    <w:rsid w:val="00A2370C"/>
    <w:rsid w:val="00A342A3"/>
    <w:rsid w:val="00A4622A"/>
    <w:rsid w:val="00A50412"/>
    <w:rsid w:val="00A53005"/>
    <w:rsid w:val="00A77F78"/>
    <w:rsid w:val="00A9491B"/>
    <w:rsid w:val="00A973B5"/>
    <w:rsid w:val="00AA0265"/>
    <w:rsid w:val="00AA5346"/>
    <w:rsid w:val="00AA667E"/>
    <w:rsid w:val="00AA6835"/>
    <w:rsid w:val="00AC59E5"/>
    <w:rsid w:val="00AD2FC2"/>
    <w:rsid w:val="00AD584B"/>
    <w:rsid w:val="00AE79FD"/>
    <w:rsid w:val="00AF3306"/>
    <w:rsid w:val="00AF349D"/>
    <w:rsid w:val="00AF7CD1"/>
    <w:rsid w:val="00AF7F84"/>
    <w:rsid w:val="00B0125A"/>
    <w:rsid w:val="00B14B6F"/>
    <w:rsid w:val="00B15724"/>
    <w:rsid w:val="00B2521F"/>
    <w:rsid w:val="00B35F24"/>
    <w:rsid w:val="00B36C9E"/>
    <w:rsid w:val="00B44E2B"/>
    <w:rsid w:val="00B468B2"/>
    <w:rsid w:val="00B644CE"/>
    <w:rsid w:val="00B67E50"/>
    <w:rsid w:val="00B7418F"/>
    <w:rsid w:val="00B85FCC"/>
    <w:rsid w:val="00B9184B"/>
    <w:rsid w:val="00B92F4B"/>
    <w:rsid w:val="00BD11CD"/>
    <w:rsid w:val="00BD2A73"/>
    <w:rsid w:val="00BD4D4E"/>
    <w:rsid w:val="00BE1C7D"/>
    <w:rsid w:val="00BE4807"/>
    <w:rsid w:val="00C0578D"/>
    <w:rsid w:val="00C067CE"/>
    <w:rsid w:val="00C07A4A"/>
    <w:rsid w:val="00C113E2"/>
    <w:rsid w:val="00C12790"/>
    <w:rsid w:val="00C171C0"/>
    <w:rsid w:val="00C250E8"/>
    <w:rsid w:val="00C32471"/>
    <w:rsid w:val="00C34219"/>
    <w:rsid w:val="00C37AFC"/>
    <w:rsid w:val="00C42A64"/>
    <w:rsid w:val="00C467E7"/>
    <w:rsid w:val="00C47971"/>
    <w:rsid w:val="00C54F24"/>
    <w:rsid w:val="00C6042B"/>
    <w:rsid w:val="00C63D66"/>
    <w:rsid w:val="00C63FCF"/>
    <w:rsid w:val="00C64156"/>
    <w:rsid w:val="00C6417F"/>
    <w:rsid w:val="00C81516"/>
    <w:rsid w:val="00C81B31"/>
    <w:rsid w:val="00C9104D"/>
    <w:rsid w:val="00C97405"/>
    <w:rsid w:val="00CB39F6"/>
    <w:rsid w:val="00CB779B"/>
    <w:rsid w:val="00CC5245"/>
    <w:rsid w:val="00CD150B"/>
    <w:rsid w:val="00CD62AC"/>
    <w:rsid w:val="00CE14D7"/>
    <w:rsid w:val="00D071EA"/>
    <w:rsid w:val="00D11D7B"/>
    <w:rsid w:val="00D1366B"/>
    <w:rsid w:val="00D14D7A"/>
    <w:rsid w:val="00D238B2"/>
    <w:rsid w:val="00D31C32"/>
    <w:rsid w:val="00D6403F"/>
    <w:rsid w:val="00D678EC"/>
    <w:rsid w:val="00D76B5D"/>
    <w:rsid w:val="00D87F3C"/>
    <w:rsid w:val="00D9264F"/>
    <w:rsid w:val="00DA0408"/>
    <w:rsid w:val="00DA3E63"/>
    <w:rsid w:val="00DA57D6"/>
    <w:rsid w:val="00DA715A"/>
    <w:rsid w:val="00DA7344"/>
    <w:rsid w:val="00DB1037"/>
    <w:rsid w:val="00DB1588"/>
    <w:rsid w:val="00DB2ADD"/>
    <w:rsid w:val="00DB6298"/>
    <w:rsid w:val="00DB749C"/>
    <w:rsid w:val="00DC2FA2"/>
    <w:rsid w:val="00DD396D"/>
    <w:rsid w:val="00DD418C"/>
    <w:rsid w:val="00DD56A9"/>
    <w:rsid w:val="00DE1A0A"/>
    <w:rsid w:val="00DE3705"/>
    <w:rsid w:val="00DE5FB4"/>
    <w:rsid w:val="00DE6CEA"/>
    <w:rsid w:val="00DF63C5"/>
    <w:rsid w:val="00E03370"/>
    <w:rsid w:val="00E2102F"/>
    <w:rsid w:val="00E24715"/>
    <w:rsid w:val="00E31AC3"/>
    <w:rsid w:val="00E33549"/>
    <w:rsid w:val="00E34320"/>
    <w:rsid w:val="00E46CD2"/>
    <w:rsid w:val="00E706A3"/>
    <w:rsid w:val="00E75DCF"/>
    <w:rsid w:val="00E801A7"/>
    <w:rsid w:val="00E80422"/>
    <w:rsid w:val="00E82320"/>
    <w:rsid w:val="00E86BBE"/>
    <w:rsid w:val="00E97B5E"/>
    <w:rsid w:val="00EA2846"/>
    <w:rsid w:val="00EA774D"/>
    <w:rsid w:val="00EB0053"/>
    <w:rsid w:val="00EB13E0"/>
    <w:rsid w:val="00EB4ECF"/>
    <w:rsid w:val="00EC289F"/>
    <w:rsid w:val="00EE499B"/>
    <w:rsid w:val="00EE6245"/>
    <w:rsid w:val="00F04AB8"/>
    <w:rsid w:val="00F171FB"/>
    <w:rsid w:val="00F2288D"/>
    <w:rsid w:val="00F30D76"/>
    <w:rsid w:val="00F34B68"/>
    <w:rsid w:val="00F34EE3"/>
    <w:rsid w:val="00F366DA"/>
    <w:rsid w:val="00F43255"/>
    <w:rsid w:val="00F45AA9"/>
    <w:rsid w:val="00F54CA3"/>
    <w:rsid w:val="00F76AF6"/>
    <w:rsid w:val="00F84F65"/>
    <w:rsid w:val="00F92BC9"/>
    <w:rsid w:val="00FA44F5"/>
    <w:rsid w:val="00FB71C1"/>
    <w:rsid w:val="00FC3CFF"/>
    <w:rsid w:val="00FC74EC"/>
    <w:rsid w:val="00FD1E20"/>
    <w:rsid w:val="00FD289C"/>
    <w:rsid w:val="00FD756A"/>
    <w:rsid w:val="00FE6514"/>
    <w:rsid w:val="00FF2259"/>
    <w:rsid w:val="00FF29CD"/>
    <w:rsid w:val="01F8DF64"/>
    <w:rsid w:val="13C35025"/>
    <w:rsid w:val="24891A7F"/>
    <w:rsid w:val="250E97DF"/>
    <w:rsid w:val="25A09C34"/>
    <w:rsid w:val="2820F037"/>
    <w:rsid w:val="2B2C857F"/>
    <w:rsid w:val="33A2291A"/>
    <w:rsid w:val="382945DC"/>
    <w:rsid w:val="3F59A7FD"/>
    <w:rsid w:val="4C6EF487"/>
    <w:rsid w:val="51F6EBD9"/>
    <w:rsid w:val="572938B3"/>
    <w:rsid w:val="596E6BB1"/>
    <w:rsid w:val="5FFF845E"/>
    <w:rsid w:val="6481AEE1"/>
    <w:rsid w:val="75EA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F34BE"/>
  <w15:docId w15:val="{2D1C260C-DB1A-4EE6-B1A6-997C83993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33FC"/>
    <w:pPr>
      <w:keepNext/>
      <w:keepLines/>
      <w:spacing w:before="480" w:after="0"/>
      <w:outlineLvl w:val="0"/>
    </w:pPr>
    <w:rPr>
      <w:rFonts w:asciiTheme="minorHAnsi" w:eastAsiaTheme="majorEastAsia" w:hAnsiTheme="minorHAnsi" w:cstheme="majorBidi"/>
      <w:color w:val="000000" w:themeColor="text1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33FC"/>
    <w:pPr>
      <w:keepNext/>
      <w:keepLines/>
      <w:spacing w:before="120"/>
      <w:outlineLvl w:val="1"/>
    </w:pPr>
    <w:rPr>
      <w:rFonts w:asciiTheme="minorHAnsi" w:eastAsiaTheme="majorEastAsia" w:hAnsiTheme="minorHAnsi" w:cstheme="minorHAnsi"/>
      <w:color w:val="000000" w:themeColor="text1"/>
      <w:lang w:val="en-I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DB33FC"/>
    <w:rPr>
      <w:rFonts w:eastAsiaTheme="majorEastAsia" w:cstheme="minorHAnsi"/>
      <w:color w:val="000000" w:themeColor="text1"/>
      <w:lang w:val="en-IE"/>
    </w:rPr>
  </w:style>
  <w:style w:type="paragraph" w:customStyle="1" w:styleId="Nagwek2dolewej">
    <w:name w:val="Nagłówek 2 do lewej"/>
    <w:basedOn w:val="Nagwek2"/>
    <w:link w:val="Nagwek2dolewejZnak"/>
    <w:qFormat/>
    <w:rsid w:val="00530CB8"/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Akapit z listą31,Akapit z listą4,Akapit z listą5,Bullet List,BulletC,Bullets,CP-Punkty,CP-UC,L1,List - bullets,List Paragraph1,List Paragraph_0,Numerowanie,Obiekt,Podsis rysunku,T_SZ_List Paragraph,Wyliczanie,Wypunktowanie,b1,List Paragra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DB33FC"/>
    <w:rPr>
      <w:rFonts w:eastAsiaTheme="majorEastAsia" w:cstheme="majorBidi"/>
      <w:color w:val="000000" w:themeColor="text1"/>
      <w:lang w:val="en-US"/>
    </w:rPr>
  </w:style>
  <w:style w:type="character" w:customStyle="1" w:styleId="AkapitzlistZnak">
    <w:name w:val="Akapit z listą Znak"/>
    <w:aliases w:val="Akapit z listą31 Znak,Akapit z listą4 Znak,Akapit z listą5 Znak,Bullet List Znak,BulletC Znak,Bullets Znak,CP-Punkty Znak,CP-UC Znak,L1 Znak,List - bullets Znak,List Paragraph1 Znak,List Paragraph_0 Znak,Numerowanie Znak,Obiekt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customStyle="1" w:styleId="Default">
    <w:name w:val="Default"/>
    <w:rsid w:val="002973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8D4ADF"/>
    <w:pPr>
      <w:spacing w:after="0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8D4ADF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rsid w:val="008D4ADF"/>
    <w:rPr>
      <w:vertAlign w:val="superscript"/>
    </w:rPr>
  </w:style>
  <w:style w:type="table" w:customStyle="1" w:styleId="ralph">
    <w:name w:val="ralph"/>
    <w:basedOn w:val="Standardowy"/>
    <w:uiPriority w:val="99"/>
    <w:qFormat/>
    <w:rsid w:val="007A121A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cPr>
      <w:shd w:val="clear" w:color="auto" w:fill="F2F2F2"/>
    </w:tcPr>
    <w:tblStylePr w:type="firstRow">
      <w:rPr>
        <w:b/>
        <w:color w:val="FFFFFF"/>
      </w:rPr>
      <w:tblPr/>
      <w:tcPr>
        <w:shd w:val="clear" w:color="auto" w:fill="5B9BD5"/>
      </w:tcPr>
    </w:tblStylePr>
    <w:tblStylePr w:type="band1Horz"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cBorders>
        <w:shd w:val="clear" w:color="auto" w:fill="FFFFFF"/>
      </w:tcPr>
    </w:tblStylePr>
    <w:tblStylePr w:type="band2Horz">
      <w:tblPr/>
      <w:tcPr>
        <w:shd w:val="clear" w:color="auto" w:fill="F2F2F2"/>
      </w:tcPr>
    </w:tblStylePr>
  </w:style>
  <w:style w:type="table" w:customStyle="1" w:styleId="ralph1">
    <w:name w:val="ralph1"/>
    <w:basedOn w:val="Standardowy"/>
    <w:uiPriority w:val="99"/>
    <w:qFormat/>
    <w:rsid w:val="007A121A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cPr>
      <w:shd w:val="clear" w:color="auto" w:fill="F2F2F2"/>
    </w:tcPr>
    <w:tblStylePr w:type="firstRow">
      <w:rPr>
        <w:b/>
        <w:color w:val="FFFFFF"/>
      </w:rPr>
      <w:tblPr/>
      <w:tcPr>
        <w:shd w:val="clear" w:color="auto" w:fill="5B9BD5"/>
      </w:tcPr>
    </w:tblStylePr>
    <w:tblStylePr w:type="band1Horz"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cBorders>
        <w:shd w:val="clear" w:color="auto" w:fill="FFFFFF"/>
      </w:tcPr>
    </w:tblStylePr>
    <w:tblStylePr w:type="band2Horz">
      <w:tblPr/>
      <w:tcPr>
        <w:shd w:val="clear" w:color="auto" w:fill="F2F2F2"/>
      </w:tcPr>
    </w:tblStylePr>
  </w:style>
  <w:style w:type="character" w:customStyle="1" w:styleId="block">
    <w:name w:val="block"/>
    <w:basedOn w:val="Domylnaczcionkaakapitu"/>
    <w:rsid w:val="00850005"/>
  </w:style>
  <w:style w:type="paragraph" w:styleId="Poprawka">
    <w:name w:val="Revision"/>
    <w:hidden/>
    <w:uiPriority w:val="99"/>
    <w:semiHidden/>
    <w:rsid w:val="00220F05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49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491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491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49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4910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5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9531002F766F4598D2BCEF526A939B" ma:contentTypeVersion="3" ma:contentTypeDescription="Utwórz nowy dokument." ma:contentTypeScope="" ma:versionID="45bced91d5edd1631eaab3055250df99">
  <xsd:schema xmlns:xsd="http://www.w3.org/2001/XMLSchema" xmlns:xs="http://www.w3.org/2001/XMLSchema" xmlns:p="http://schemas.microsoft.com/office/2006/metadata/properties" xmlns:ns2="4bfe818a-16eb-475d-ba93-d18100c8453b" targetNamespace="http://schemas.microsoft.com/office/2006/metadata/properties" ma:root="true" ma:fieldsID="6b100e202316a634c47cf02168e74efb" ns2:_="">
    <xsd:import namespace="4bfe818a-16eb-475d-ba93-d18100c845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e818a-16eb-475d-ba93-d18100c845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608D4F-15C2-4105-AE49-3F729F2DE9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64B452-A934-4AD0-85CA-19A862700A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fe818a-16eb-475d-ba93-d18100c845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1227</Words>
  <Characters>7366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creator>CeZ</dc:creator>
  <cp:lastModifiedBy>Czarnecka Marika</cp:lastModifiedBy>
  <cp:revision>2</cp:revision>
  <cp:lastPrinted>2023-09-21T08:55:00Z</cp:lastPrinted>
  <dcterms:created xsi:type="dcterms:W3CDTF">2026-05-07T12:29:00Z</dcterms:created>
  <dcterms:modified xsi:type="dcterms:W3CDTF">2026-05-07T12:29:00Z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0x0101008D9531002F766F4598D2BCEF526A939B</vt:lpwstr>
  </property>
</Properties>
</file>