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95" w:rsidRPr="00117295" w:rsidRDefault="00117295" w:rsidP="00117295">
      <w:pPr>
        <w:spacing w:after="200" w:line="276" w:lineRule="auto"/>
        <w:rPr>
          <w:rFonts w:ascii="Arial" w:eastAsia="Calibri" w:hAnsi="Arial" w:cs="Arial"/>
        </w:rPr>
      </w:pPr>
      <w:r w:rsidRPr="00117295">
        <w:rPr>
          <w:rFonts w:ascii="Calibri" w:eastAsia="Calibri" w:hAnsi="Calibri" w:cs="Times New Roman"/>
        </w:rPr>
        <w:t>Zał. nr 1</w:t>
      </w:r>
    </w:p>
    <w:p w:rsidR="00117295" w:rsidRPr="00117295" w:rsidRDefault="00117295" w:rsidP="00117295">
      <w:pPr>
        <w:tabs>
          <w:tab w:val="left" w:pos="5670"/>
        </w:tabs>
        <w:spacing w:after="200" w:line="276" w:lineRule="auto"/>
        <w:ind w:left="7230"/>
        <w:rPr>
          <w:rFonts w:ascii="Arial" w:eastAsia="Calibri" w:hAnsi="Arial" w:cs="Arial"/>
        </w:rPr>
      </w:pPr>
      <w:r w:rsidRPr="00117295">
        <w:rPr>
          <w:rFonts w:ascii="Arial" w:eastAsia="Calibri" w:hAnsi="Arial" w:cs="Arial"/>
        </w:rPr>
        <w:t>Miejscowość, data</w:t>
      </w:r>
    </w:p>
    <w:p w:rsidR="00117295" w:rsidRPr="00117295" w:rsidRDefault="00117295" w:rsidP="00117295">
      <w:pPr>
        <w:spacing w:after="200" w:line="276" w:lineRule="auto"/>
        <w:rPr>
          <w:rFonts w:ascii="Arial" w:eastAsia="Calibri" w:hAnsi="Arial" w:cs="Arial"/>
          <w:i/>
          <w:sz w:val="14"/>
        </w:rPr>
      </w:pPr>
      <w:r w:rsidRPr="00117295">
        <w:rPr>
          <w:rFonts w:ascii="Arial" w:eastAsia="Calibri" w:hAnsi="Arial" w:cs="Arial"/>
          <w:i/>
          <w:sz w:val="14"/>
        </w:rPr>
        <w:t>Dane podmiotu raportującego</w:t>
      </w:r>
    </w:p>
    <w:p w:rsidR="00117295" w:rsidRPr="00117295" w:rsidRDefault="00117295" w:rsidP="00117295">
      <w:pPr>
        <w:spacing w:after="200" w:line="276" w:lineRule="auto"/>
        <w:rPr>
          <w:rFonts w:ascii="Arial" w:eastAsia="Calibri" w:hAnsi="Arial" w:cs="Arial"/>
          <w:sz w:val="18"/>
        </w:rPr>
      </w:pPr>
      <w:r w:rsidRPr="00117295">
        <w:rPr>
          <w:rFonts w:ascii="Arial" w:eastAsia="Calibri" w:hAnsi="Arial" w:cs="Arial"/>
          <w:sz w:val="18"/>
        </w:rPr>
        <w:t xml:space="preserve">REGON: </w:t>
      </w:r>
    </w:p>
    <w:p w:rsidR="00117295" w:rsidRPr="00117295" w:rsidRDefault="00117295" w:rsidP="00117295">
      <w:pPr>
        <w:spacing w:after="200" w:line="276" w:lineRule="auto"/>
        <w:rPr>
          <w:rFonts w:ascii="Arial" w:eastAsia="Calibri" w:hAnsi="Arial" w:cs="Arial"/>
          <w:sz w:val="18"/>
        </w:rPr>
      </w:pPr>
      <w:r w:rsidRPr="00117295">
        <w:rPr>
          <w:rFonts w:ascii="Arial" w:eastAsia="Calibri" w:hAnsi="Arial" w:cs="Arial"/>
          <w:sz w:val="18"/>
        </w:rPr>
        <w:t xml:space="preserve">NIP: </w:t>
      </w:r>
    </w:p>
    <w:p w:rsidR="00117295" w:rsidRPr="00117295" w:rsidRDefault="00117295" w:rsidP="00117295">
      <w:pPr>
        <w:spacing w:after="200" w:line="276" w:lineRule="auto"/>
        <w:rPr>
          <w:rFonts w:ascii="Arial" w:eastAsia="Calibri" w:hAnsi="Arial" w:cs="Arial"/>
          <w:sz w:val="18"/>
        </w:rPr>
      </w:pPr>
      <w:r w:rsidRPr="00117295">
        <w:rPr>
          <w:rFonts w:ascii="Arial" w:eastAsia="Calibri" w:hAnsi="Arial" w:cs="Arial"/>
          <w:sz w:val="18"/>
        </w:rPr>
        <w:t>KRS (jeśli dotyczy):</w:t>
      </w:r>
    </w:p>
    <w:p w:rsidR="00117295" w:rsidRPr="00117295" w:rsidRDefault="00117295" w:rsidP="00117295">
      <w:pPr>
        <w:spacing w:after="200" w:line="276" w:lineRule="auto"/>
        <w:rPr>
          <w:rFonts w:ascii="Arial" w:eastAsia="Calibri" w:hAnsi="Arial" w:cs="Arial"/>
        </w:rPr>
      </w:pPr>
      <w:bookmarkStart w:id="0" w:name="_GoBack"/>
      <w:bookmarkEnd w:id="0"/>
    </w:p>
    <w:p w:rsidR="00117295" w:rsidRPr="00117295" w:rsidRDefault="00117295" w:rsidP="00117295">
      <w:pPr>
        <w:tabs>
          <w:tab w:val="left" w:pos="56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</w:rPr>
      </w:pPr>
    </w:p>
    <w:p w:rsidR="00117295" w:rsidRPr="00117295" w:rsidRDefault="00117295" w:rsidP="00117295">
      <w:pPr>
        <w:tabs>
          <w:tab w:val="left" w:pos="56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</w:rPr>
      </w:pPr>
      <w:r w:rsidRPr="00117295">
        <w:rPr>
          <w:rFonts w:ascii="Times New Roman" w:eastAsia="Calibri" w:hAnsi="Times New Roman" w:cs="Times New Roman"/>
          <w:b/>
          <w:sz w:val="26"/>
        </w:rPr>
        <w:t>Oświadczenie</w:t>
      </w:r>
    </w:p>
    <w:p w:rsidR="00117295" w:rsidRPr="00117295" w:rsidRDefault="00117295" w:rsidP="00117295">
      <w:pPr>
        <w:tabs>
          <w:tab w:val="left" w:pos="56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</w:rPr>
      </w:pPr>
    </w:p>
    <w:p w:rsidR="00117295" w:rsidRPr="00117295" w:rsidRDefault="00117295" w:rsidP="00117295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117295">
        <w:rPr>
          <w:rFonts w:ascii="Times New Roman" w:eastAsia="Calibri" w:hAnsi="Times New Roman" w:cs="Times New Roman"/>
          <w:b/>
        </w:rPr>
        <w:t>o przyznaniu uprawnień do korzystania z Zintegrowanego Systemu Monitorowania Obrotu Produktami Leczniczymi (ZSMOPL)</w:t>
      </w:r>
    </w:p>
    <w:p w:rsidR="00117295" w:rsidRPr="00117295" w:rsidRDefault="00117295" w:rsidP="001172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17295" w:rsidRPr="00117295" w:rsidRDefault="00117295" w:rsidP="0011729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17295">
        <w:rPr>
          <w:rFonts w:ascii="Times New Roman" w:eastAsia="Calibri" w:hAnsi="Times New Roman" w:cs="Times New Roman"/>
          <w:sz w:val="24"/>
        </w:rPr>
        <w:t xml:space="preserve">W celu realizacji obowiązku wynikającego z art. 29 ustawy z dnia 28 kwietnia 2011 r. o systemie informacji w ochronie zdrowia (Dz. U. z 2016 r. poz. 1535, z </w:t>
      </w:r>
      <w:proofErr w:type="spellStart"/>
      <w:r w:rsidRPr="00117295">
        <w:rPr>
          <w:rFonts w:ascii="Times New Roman" w:eastAsia="Calibri" w:hAnsi="Times New Roman" w:cs="Times New Roman"/>
          <w:sz w:val="24"/>
        </w:rPr>
        <w:t>późn</w:t>
      </w:r>
      <w:proofErr w:type="spellEnd"/>
      <w:r w:rsidRPr="00117295">
        <w:rPr>
          <w:rFonts w:ascii="Times New Roman" w:eastAsia="Calibri" w:hAnsi="Times New Roman" w:cs="Times New Roman"/>
          <w:sz w:val="24"/>
        </w:rPr>
        <w:t>. zm.), oświadczam, że niżej wskazana osoba  będzie pełnić rolę Administratora Lokalnego podmiotu raportującego.</w:t>
      </w:r>
    </w:p>
    <w:p w:rsidR="00117295" w:rsidRPr="00117295" w:rsidRDefault="00117295" w:rsidP="00117295">
      <w:pPr>
        <w:spacing w:after="200" w:line="276" w:lineRule="auto"/>
        <w:ind w:left="-426"/>
        <w:jc w:val="center"/>
        <w:rPr>
          <w:rFonts w:ascii="Calibri" w:eastAsia="Calibri" w:hAnsi="Calibri" w:cs="Arial"/>
          <w:b/>
          <w:color w:val="000000"/>
          <w:sz w:val="28"/>
          <w:szCs w:val="20"/>
          <w:lang w:eastAsia="pl-PL"/>
        </w:rPr>
      </w:pPr>
      <w:r w:rsidRPr="00117295">
        <w:rPr>
          <w:rFonts w:ascii="Calibri" w:eastAsia="Calibri" w:hAnsi="Calibri" w:cs="Arial"/>
          <w:b/>
          <w:color w:val="000000"/>
          <w:sz w:val="28"/>
          <w:szCs w:val="20"/>
          <w:lang w:eastAsia="pl-PL"/>
        </w:rPr>
        <w:t>Administrator Lokalny podmiotu raportującego</w:t>
      </w:r>
    </w:p>
    <w:tbl>
      <w:tblPr>
        <w:tblpPr w:leftFromText="141" w:rightFromText="141" w:vertAnchor="text" w:horzAnchor="margin" w:tblpY="73"/>
        <w:tblOverlap w:val="never"/>
        <w:tblW w:w="49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083"/>
        <w:gridCol w:w="3241"/>
        <w:gridCol w:w="3240"/>
      </w:tblGrid>
      <w:tr w:rsidR="00117295" w:rsidRPr="00117295" w:rsidTr="00480893">
        <w:trPr>
          <w:trHeight w:val="1083"/>
        </w:trPr>
        <w:tc>
          <w:tcPr>
            <w:tcW w:w="2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2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117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  <w:t>Nazwisko i Imię</w:t>
            </w:r>
          </w:p>
        </w:tc>
        <w:tc>
          <w:tcPr>
            <w:tcW w:w="18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117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  <w:t>Indywidualny (służbowy) adres e-mail</w:t>
            </w:r>
          </w:p>
          <w:p w:rsidR="00117295" w:rsidRPr="00117295" w:rsidRDefault="00117295" w:rsidP="001172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117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[wskazany podczas zakładania konta </w:t>
            </w:r>
            <w:r w:rsidRPr="00117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  <w:br/>
              <w:t>w P2 SA]</w:t>
            </w:r>
          </w:p>
        </w:tc>
        <w:tc>
          <w:tcPr>
            <w:tcW w:w="18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117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  <w:t>Login użytkownika P2 SA</w:t>
            </w:r>
          </w:p>
        </w:tc>
      </w:tr>
      <w:tr w:rsidR="00117295" w:rsidRPr="00117295" w:rsidTr="00480893">
        <w:trPr>
          <w:trHeight w:val="55"/>
        </w:trPr>
        <w:tc>
          <w:tcPr>
            <w:tcW w:w="2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20"/>
                <w:lang w:eastAsia="pl-PL"/>
              </w:rPr>
            </w:pPr>
          </w:p>
        </w:tc>
      </w:tr>
      <w:tr w:rsidR="00117295" w:rsidRPr="00117295" w:rsidTr="00480893">
        <w:trPr>
          <w:trHeight w:val="478"/>
        </w:trPr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17295" w:rsidRPr="00117295" w:rsidRDefault="00117295" w:rsidP="00117295">
      <w:pPr>
        <w:suppressAutoHyphens/>
        <w:autoSpaceDN w:val="0"/>
        <w:spacing w:after="0" w:line="276" w:lineRule="auto"/>
        <w:ind w:left="720"/>
        <w:textAlignment w:val="baseline"/>
        <w:rPr>
          <w:rFonts w:ascii="Times New Roman" w:eastAsia="Calibri" w:hAnsi="Times New Roman" w:cs="Times New Roman"/>
          <w:b/>
          <w:i/>
          <w:kern w:val="3"/>
          <w:sz w:val="24"/>
          <w:szCs w:val="24"/>
          <w:u w:val="single"/>
          <w:lang w:eastAsia="pl-PL"/>
        </w:rPr>
      </w:pPr>
    </w:p>
    <w:p w:rsidR="00117295" w:rsidRPr="00117295" w:rsidRDefault="00117295" w:rsidP="0011729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  <w:r w:rsidRPr="00117295">
        <w:rPr>
          <w:rFonts w:ascii="Times New Roman" w:eastAsia="Calibri" w:hAnsi="Times New Roman" w:cs="Times New Roman"/>
          <w:sz w:val="24"/>
        </w:rPr>
        <w:t>Lista miejsc prowadzenia działalności, do których nadaje się uprawnienia:</w:t>
      </w:r>
    </w:p>
    <w:tbl>
      <w:tblPr>
        <w:tblpPr w:leftFromText="141" w:rightFromText="141" w:vertAnchor="text" w:horzAnchor="margin" w:tblpY="73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44"/>
        <w:gridCol w:w="2602"/>
        <w:gridCol w:w="3385"/>
      </w:tblGrid>
      <w:tr w:rsidR="00117295" w:rsidRPr="00117295" w:rsidTr="00480893">
        <w:trPr>
          <w:trHeight w:val="1083"/>
        </w:trPr>
        <w:tc>
          <w:tcPr>
            <w:tcW w:w="2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72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117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  <w:t>Nazwa miejsca prowadzenia działalności</w:t>
            </w: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117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  <w:t>Identyfikator</w:t>
            </w:r>
            <w:r w:rsidRPr="00117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87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1172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  <w:t>Adres</w:t>
            </w:r>
          </w:p>
        </w:tc>
      </w:tr>
      <w:tr w:rsidR="00117295" w:rsidRPr="00117295" w:rsidTr="00480893">
        <w:trPr>
          <w:trHeight w:val="55"/>
        </w:trPr>
        <w:tc>
          <w:tcPr>
            <w:tcW w:w="2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7295" w:rsidRPr="00117295" w:rsidRDefault="00117295" w:rsidP="001172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20"/>
                <w:lang w:eastAsia="pl-PL"/>
              </w:rPr>
            </w:pPr>
          </w:p>
        </w:tc>
      </w:tr>
      <w:tr w:rsidR="00117295" w:rsidRPr="00117295" w:rsidTr="00480893">
        <w:trPr>
          <w:trHeight w:val="478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17295" w:rsidRPr="00117295" w:rsidTr="00480893">
        <w:trPr>
          <w:trHeight w:val="478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17295" w:rsidRPr="00117295" w:rsidTr="00480893">
        <w:trPr>
          <w:trHeight w:val="478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  <w:tr w:rsidR="00117295" w:rsidRPr="00117295" w:rsidTr="00480893">
        <w:trPr>
          <w:trHeight w:val="478"/>
        </w:trPr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4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8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7295" w:rsidRPr="00117295" w:rsidRDefault="00117295" w:rsidP="00117295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17295" w:rsidRPr="00117295" w:rsidRDefault="00117295" w:rsidP="00117295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117295" w:rsidRPr="00117295" w:rsidRDefault="00117295" w:rsidP="0011729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117295">
        <w:rPr>
          <w:rFonts w:ascii="Times New Roman" w:eastAsia="Calibri" w:hAnsi="Times New Roman" w:cs="Times New Roman"/>
          <w:sz w:val="24"/>
        </w:rPr>
        <w:t>W przypadku odebrania uprawnień dostępu do systemu ZSMOPL dla ww. osoby, wnioskujący zobowiązany jest do niezwłocznego powiadomienia CSIOZ.</w:t>
      </w:r>
    </w:p>
    <w:p w:rsidR="00117295" w:rsidRPr="00117295" w:rsidRDefault="00117295" w:rsidP="00117295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117295" w:rsidRPr="00117295" w:rsidRDefault="00117295" w:rsidP="00117295">
      <w:pPr>
        <w:spacing w:after="200" w:line="360" w:lineRule="auto"/>
        <w:rPr>
          <w:rFonts w:ascii="Times New Roman" w:eastAsia="Calibri" w:hAnsi="Times New Roman" w:cs="Times New Roman"/>
          <w:sz w:val="24"/>
        </w:rPr>
      </w:pPr>
    </w:p>
    <w:p w:rsidR="00117295" w:rsidRPr="00117295" w:rsidRDefault="00117295" w:rsidP="00117295">
      <w:pPr>
        <w:tabs>
          <w:tab w:val="left" w:pos="6585"/>
        </w:tabs>
        <w:spacing w:after="0" w:line="276" w:lineRule="auto"/>
        <w:ind w:left="5812"/>
        <w:jc w:val="center"/>
        <w:rPr>
          <w:rFonts w:ascii="Times New Roman" w:eastAsia="Calibri" w:hAnsi="Times New Roman" w:cs="Times New Roman"/>
          <w:i/>
        </w:rPr>
      </w:pPr>
    </w:p>
    <w:p w:rsidR="00117295" w:rsidRPr="00117295" w:rsidRDefault="00117295" w:rsidP="00117295">
      <w:pPr>
        <w:tabs>
          <w:tab w:val="left" w:pos="6585"/>
        </w:tabs>
        <w:spacing w:after="0" w:line="276" w:lineRule="auto"/>
        <w:ind w:left="5812"/>
        <w:jc w:val="center"/>
        <w:rPr>
          <w:rFonts w:ascii="Times New Roman" w:eastAsia="Calibri" w:hAnsi="Times New Roman" w:cs="Times New Roman"/>
          <w:i/>
        </w:rPr>
      </w:pPr>
    </w:p>
    <w:p w:rsidR="00117295" w:rsidRPr="00117295" w:rsidRDefault="00117295" w:rsidP="00117295">
      <w:pPr>
        <w:tabs>
          <w:tab w:val="left" w:pos="6585"/>
        </w:tabs>
        <w:spacing w:after="0" w:line="276" w:lineRule="auto"/>
        <w:ind w:left="5812"/>
        <w:jc w:val="center"/>
        <w:rPr>
          <w:rFonts w:ascii="Times New Roman" w:eastAsia="Calibri" w:hAnsi="Times New Roman" w:cs="Times New Roman"/>
          <w:i/>
        </w:rPr>
      </w:pPr>
    </w:p>
    <w:p w:rsidR="00117295" w:rsidRPr="00117295" w:rsidRDefault="00117295" w:rsidP="00117295">
      <w:pPr>
        <w:tabs>
          <w:tab w:val="left" w:pos="6585"/>
        </w:tabs>
        <w:spacing w:after="0" w:line="276" w:lineRule="auto"/>
        <w:ind w:left="5812"/>
        <w:jc w:val="center"/>
        <w:rPr>
          <w:rFonts w:ascii="Times New Roman" w:eastAsia="Calibri" w:hAnsi="Times New Roman" w:cs="Times New Roman"/>
          <w:i/>
        </w:rPr>
      </w:pPr>
    </w:p>
    <w:p w:rsidR="00117295" w:rsidRPr="00117295" w:rsidRDefault="00117295" w:rsidP="00117295">
      <w:pPr>
        <w:tabs>
          <w:tab w:val="left" w:pos="6585"/>
        </w:tabs>
        <w:spacing w:after="0" w:line="276" w:lineRule="auto"/>
        <w:ind w:left="5812"/>
        <w:jc w:val="center"/>
        <w:rPr>
          <w:rFonts w:ascii="Times New Roman" w:eastAsia="Calibri" w:hAnsi="Times New Roman" w:cs="Times New Roman"/>
          <w:i/>
        </w:rPr>
      </w:pPr>
      <w:r w:rsidRPr="00117295">
        <w:rPr>
          <w:rFonts w:ascii="Times New Roman" w:eastAsia="Calibri" w:hAnsi="Times New Roman" w:cs="Times New Roman"/>
          <w:i/>
        </w:rPr>
        <w:t>…………….…………………………</w:t>
      </w:r>
    </w:p>
    <w:p w:rsidR="00117295" w:rsidRPr="00117295" w:rsidRDefault="00117295" w:rsidP="00117295">
      <w:pPr>
        <w:tabs>
          <w:tab w:val="left" w:pos="6585"/>
        </w:tabs>
        <w:spacing w:after="0" w:line="276" w:lineRule="auto"/>
        <w:ind w:left="5812"/>
        <w:jc w:val="center"/>
        <w:rPr>
          <w:rFonts w:ascii="Times New Roman" w:eastAsia="Calibri" w:hAnsi="Times New Roman" w:cs="Times New Roman"/>
          <w:i/>
        </w:rPr>
      </w:pPr>
      <w:r w:rsidRPr="00117295">
        <w:rPr>
          <w:rFonts w:ascii="Times New Roman" w:eastAsia="Calibri" w:hAnsi="Times New Roman" w:cs="Times New Roman"/>
          <w:i/>
        </w:rPr>
        <w:t xml:space="preserve">Podpis osoby reprezentującej/osób reprezentujących podmiot raportujący (zgodnie z przepisami prawa) </w:t>
      </w:r>
    </w:p>
    <w:p w:rsidR="00117295" w:rsidRPr="00117295" w:rsidRDefault="00117295" w:rsidP="0011729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17295" w:rsidRPr="00117295" w:rsidRDefault="00117295" w:rsidP="00117295">
      <w:pPr>
        <w:spacing w:after="200" w:line="276" w:lineRule="auto"/>
        <w:rPr>
          <w:rFonts w:ascii="Calibri" w:eastAsia="Calibri" w:hAnsi="Calibri" w:cs="Times New Roman"/>
        </w:rPr>
      </w:pPr>
    </w:p>
    <w:p w:rsidR="001704D7" w:rsidRDefault="001704D7"/>
    <w:sectPr w:rsidR="00170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1D" w:rsidRDefault="002B121D" w:rsidP="00117295">
      <w:pPr>
        <w:spacing w:after="0" w:line="240" w:lineRule="auto"/>
      </w:pPr>
      <w:r>
        <w:separator/>
      </w:r>
    </w:p>
  </w:endnote>
  <w:endnote w:type="continuationSeparator" w:id="0">
    <w:p w:rsidR="002B121D" w:rsidRDefault="002B121D" w:rsidP="0011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D3" w:rsidRDefault="002B12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81" w:rsidRDefault="002B121D" w:rsidP="00321681">
    <w:pPr>
      <w:pStyle w:val="Stopka"/>
      <w:jc w:val="right"/>
    </w:pPr>
    <w:r>
      <w:rPr>
        <w:noProof/>
        <w:lang w:eastAsia="pl-PL"/>
      </w:rPr>
      <w:drawing>
        <wp:inline distT="0" distB="0" distL="0" distR="0" wp14:anchorId="75535A0E" wp14:editId="19B2C06D">
          <wp:extent cx="6115050" cy="219075"/>
          <wp:effectExtent l="0" t="0" r="0" b="9525"/>
          <wp:docPr id="14" name="Obraz 14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:rsidR="00321681" w:rsidRPr="00B85136" w:rsidRDefault="002B121D" w:rsidP="00321681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AE7574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21681" w:rsidRDefault="002B12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D3" w:rsidRDefault="002B12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1D" w:rsidRDefault="002B121D" w:rsidP="00117295">
      <w:pPr>
        <w:spacing w:after="0" w:line="240" w:lineRule="auto"/>
      </w:pPr>
      <w:r>
        <w:separator/>
      </w:r>
    </w:p>
  </w:footnote>
  <w:footnote w:type="continuationSeparator" w:id="0">
    <w:p w:rsidR="002B121D" w:rsidRDefault="002B121D" w:rsidP="00117295">
      <w:pPr>
        <w:spacing w:after="0" w:line="240" w:lineRule="auto"/>
      </w:pPr>
      <w:r>
        <w:continuationSeparator/>
      </w:r>
    </w:p>
  </w:footnote>
  <w:footnote w:id="1">
    <w:p w:rsidR="00117295" w:rsidRDefault="00117295" w:rsidP="0011729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14E5">
        <w:t>identyfikatorem, w przypadku aptek jest identyfikator, o którym mowa w art. 107 ust. 2 pkt. 3) a w przypadku hurtowni</w:t>
      </w:r>
      <w:r>
        <w:t xml:space="preserve"> farmaceutycznych w art. 83 ust. 2 pkt. 2) ustawy Prawo farmaceutyczne (</w:t>
      </w:r>
      <w:r w:rsidRPr="008E14E5">
        <w:t>Dz.U. 2016 poz. 2142</w:t>
      </w:r>
      <w:r>
        <w:t xml:space="preserve">z </w:t>
      </w:r>
      <w:proofErr w:type="spellStart"/>
      <w:r>
        <w:t>późn</w:t>
      </w:r>
      <w:proofErr w:type="spellEnd"/>
      <w:r>
        <w:t xml:space="preserve">. zm.), który można znaleźć na stronie </w:t>
      </w:r>
      <w:r w:rsidRPr="008E14E5">
        <w:t>http://www.rejestrymedyczne.csioz.gov.pl/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D3" w:rsidRDefault="002B121D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81" w:rsidRDefault="002B121D">
    <w:pPr>
      <w:pStyle w:val="Nagwek1"/>
    </w:pPr>
    <w:r>
      <w:rPr>
        <w:noProof/>
        <w:lang w:eastAsia="pl-PL"/>
      </w:rPr>
      <w:drawing>
        <wp:inline distT="0" distB="0" distL="0" distR="0" wp14:anchorId="1BBFD5D6" wp14:editId="297B2BFD">
          <wp:extent cx="5760720" cy="1127019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D3" w:rsidRDefault="002B121D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95"/>
    <w:rsid w:val="00117295"/>
    <w:rsid w:val="001704D7"/>
    <w:rsid w:val="002B121D"/>
    <w:rsid w:val="00A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1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72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72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72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7295"/>
    <w:rPr>
      <w:vertAlign w:val="superscript"/>
    </w:rPr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11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117295"/>
  </w:style>
  <w:style w:type="paragraph" w:styleId="Nagwek">
    <w:name w:val="header"/>
    <w:basedOn w:val="Normalny"/>
    <w:link w:val="NagwekZnak1"/>
    <w:uiPriority w:val="99"/>
    <w:semiHidden/>
    <w:unhideWhenUsed/>
    <w:rsid w:val="00117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11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2016-12-29T13:51:00Z</dcterms:created>
  <dcterms:modified xsi:type="dcterms:W3CDTF">2016-12-29T13:51:00Z</dcterms:modified>
</cp:coreProperties>
</file>